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81"/>
        <w:gridCol w:w="2917"/>
        <w:gridCol w:w="4757"/>
        <w:gridCol w:w="785"/>
        <w:gridCol w:w="1162"/>
        <w:gridCol w:w="1321"/>
        <w:gridCol w:w="1759"/>
        <w:gridCol w:w="1596"/>
        <w:gridCol w:w="627"/>
      </w:tblGrid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 w:rsidRPr="00AF0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34DAD" w:rsidRPr="00AF0E49" w:rsidRDefault="00AF0E4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0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0E4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0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0E4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0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0E4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334DAD" w:rsidRPr="00AF0E49" w:rsidRDefault="00334DAD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34DAD" w:rsidRPr="00AF0E49" w:rsidRDefault="00334DAD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334DAD" w:rsidRPr="00AF0E49" w:rsidRDefault="00334DAD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334DAD" w:rsidRPr="00AF0E49" w:rsidRDefault="00334DAD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334DAD" w:rsidRPr="00AF0E49" w:rsidRDefault="00334DAD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334DAD" w:rsidRPr="00AF0E49" w:rsidRDefault="00334DAD">
            <w:pPr>
              <w:rPr>
                <w:lang w:val="en-US"/>
              </w:rPr>
            </w:pPr>
          </w:p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34DAD" w:rsidRDefault="00AF0E49" w:rsidP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№.251-2018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3399" w:type="dxa"/>
            <w:shd w:val="clear" w:color="FFFFFF" w:fill="auto"/>
            <w:vAlign w:val="bottom"/>
          </w:tcPr>
          <w:p w:rsidR="00334DAD" w:rsidRDefault="00334DAD"/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/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34DAD" w:rsidRDefault="00AF0E49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3399" w:type="dxa"/>
            <w:shd w:val="clear" w:color="FFFFFF" w:fill="auto"/>
            <w:vAlign w:val="bottom"/>
          </w:tcPr>
          <w:p w:rsidR="00334DAD" w:rsidRDefault="00334DAD"/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/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334DAD" w:rsidRDefault="00AF0E49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r>
              <w:rPr>
                <w:rFonts w:ascii="Times New Roman" w:hAnsi="Times New Roman"/>
                <w:sz w:val="24"/>
                <w:szCs w:val="24"/>
              </w:rPr>
              <w:t>Бахилы полиэтиленовые нестерильные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r>
              <w:rPr>
                <w:rFonts w:ascii="Times New Roman" w:hAnsi="Times New Roman"/>
                <w:sz w:val="24"/>
                <w:szCs w:val="24"/>
              </w:rPr>
              <w:t>Бахилы должны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текстурированного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полиэтилена, повышенной прочности, с цельной резинкой, размер 15х40см, толщина - 40 микрон.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334DA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334DA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r>
              <w:rPr>
                <w:rFonts w:ascii="Times New Roman" w:hAnsi="Times New Roman"/>
                <w:sz w:val="24"/>
                <w:szCs w:val="24"/>
              </w:rPr>
              <w:t>Простыня в рулоне одноразовая с перфорацией 70х200 пл.25 г/м², №100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перфорацией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70х200 см, Изготовлена из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25 г/м2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Перфорацией через 200см.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Врулоне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334DA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334DA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r>
              <w:rPr>
                <w:rFonts w:ascii="Times New Roman" w:hAnsi="Times New Roman"/>
                <w:sz w:val="24"/>
                <w:szCs w:val="24"/>
              </w:rPr>
              <w:t xml:space="preserve">Простыня одноразовая с перфорацией в рулонах </w:t>
            </w:r>
            <w:r>
              <w:rPr>
                <w:rFonts w:ascii="Times New Roman" w:hAnsi="Times New Roman"/>
                <w:sz w:val="24"/>
                <w:szCs w:val="24"/>
              </w:rPr>
              <w:t>70-200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 №100, размер 70-200, плотность 25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AF0E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334DA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334DA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34DAD" w:rsidRDefault="00AF0E49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334DAD" w:rsidRDefault="00AF0E49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</w:t>
            </w:r>
            <w:r>
              <w:rPr>
                <w:rFonts w:ascii="Times New Roman" w:hAnsi="Times New Roman"/>
                <w:sz w:val="28"/>
                <w:szCs w:val="28"/>
              </w:rPr>
              <w:t>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334DAD" w:rsidRDefault="00AF0E49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220-16-04.</w:t>
            </w:r>
          </w:p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34DAD" w:rsidRDefault="00AF0E49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3399" w:type="dxa"/>
            <w:shd w:val="clear" w:color="FFFFFF" w:fill="auto"/>
            <w:vAlign w:val="bottom"/>
          </w:tcPr>
          <w:p w:rsidR="00334DAD" w:rsidRDefault="00334DAD"/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/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3399" w:type="dxa"/>
            <w:shd w:val="clear" w:color="FFFFFF" w:fill="auto"/>
            <w:vAlign w:val="bottom"/>
          </w:tcPr>
          <w:p w:rsidR="00334DAD" w:rsidRDefault="00334DAD"/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/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3399" w:type="dxa"/>
            <w:shd w:val="clear" w:color="FFFFFF" w:fill="auto"/>
            <w:vAlign w:val="bottom"/>
          </w:tcPr>
          <w:p w:rsidR="00334DAD" w:rsidRDefault="00334DAD"/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/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34DAD" w:rsidRDefault="00AF0E49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И.О. Куликова</w:t>
            </w:r>
          </w:p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3399" w:type="dxa"/>
            <w:shd w:val="clear" w:color="FFFFFF" w:fill="auto"/>
            <w:vAlign w:val="bottom"/>
          </w:tcPr>
          <w:p w:rsidR="00334DAD" w:rsidRDefault="00334DAD"/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/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3399" w:type="dxa"/>
            <w:shd w:val="clear" w:color="FFFFFF" w:fill="auto"/>
            <w:vAlign w:val="bottom"/>
          </w:tcPr>
          <w:p w:rsidR="00334DAD" w:rsidRDefault="00334DAD"/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/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3399" w:type="dxa"/>
            <w:shd w:val="clear" w:color="FFFFFF" w:fill="auto"/>
            <w:vAlign w:val="bottom"/>
          </w:tcPr>
          <w:p w:rsidR="00334DAD" w:rsidRDefault="00334DAD"/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/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3399" w:type="dxa"/>
            <w:shd w:val="clear" w:color="FFFFFF" w:fill="auto"/>
            <w:vAlign w:val="bottom"/>
          </w:tcPr>
          <w:p w:rsidR="00334DAD" w:rsidRDefault="00334DAD"/>
        </w:tc>
        <w:tc>
          <w:tcPr>
            <w:tcW w:w="6024" w:type="dxa"/>
            <w:shd w:val="clear" w:color="FFFFFF" w:fill="auto"/>
            <w:vAlign w:val="bottom"/>
          </w:tcPr>
          <w:p w:rsidR="00334DAD" w:rsidRDefault="00334DAD"/>
        </w:tc>
        <w:tc>
          <w:tcPr>
            <w:tcW w:w="945" w:type="dxa"/>
            <w:shd w:val="clear" w:color="FFFFFF" w:fill="auto"/>
            <w:vAlign w:val="bottom"/>
          </w:tcPr>
          <w:p w:rsidR="00334DAD" w:rsidRDefault="00334DAD"/>
        </w:tc>
        <w:tc>
          <w:tcPr>
            <w:tcW w:w="1431" w:type="dxa"/>
            <w:shd w:val="clear" w:color="FFFFFF" w:fill="auto"/>
            <w:vAlign w:val="bottom"/>
          </w:tcPr>
          <w:p w:rsidR="00334DAD" w:rsidRDefault="00334DAD"/>
        </w:tc>
        <w:tc>
          <w:tcPr>
            <w:tcW w:w="1562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98" w:type="dxa"/>
            <w:shd w:val="clear" w:color="FFFFFF" w:fill="auto"/>
            <w:vAlign w:val="bottom"/>
          </w:tcPr>
          <w:p w:rsidR="00334DAD" w:rsidRDefault="00334DAD"/>
        </w:tc>
        <w:tc>
          <w:tcPr>
            <w:tcW w:w="1706" w:type="dxa"/>
            <w:shd w:val="clear" w:color="FFFFFF" w:fill="auto"/>
            <w:vAlign w:val="bottom"/>
          </w:tcPr>
          <w:p w:rsidR="00334DAD" w:rsidRDefault="00334DAD"/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34DAD" w:rsidRDefault="00AF0E49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33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34DAD" w:rsidRDefault="00AF0E49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AF0E49"/>
    <w:sectPr w:rsidR="00000000" w:rsidSect="00334DAD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334DAD"/>
    <w:rsid w:val="00334DAD"/>
    <w:rsid w:val="00AF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34DA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2018-04-18T03:18:00Z</dcterms:created>
  <dcterms:modified xsi:type="dcterms:W3CDTF">2018-04-18T03:18:00Z</dcterms:modified>
</cp:coreProperties>
</file>