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85"/>
        <w:gridCol w:w="2928"/>
        <w:gridCol w:w="4721"/>
        <w:gridCol w:w="788"/>
        <w:gridCol w:w="1167"/>
        <w:gridCol w:w="1325"/>
        <w:gridCol w:w="1760"/>
        <w:gridCol w:w="1598"/>
        <w:gridCol w:w="633"/>
      </w:tblGrid>
      <w:tr w:rsidR="00D2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D24938" w:rsidRDefault="00D349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D24938" w:rsidRDefault="00D2493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24938" w:rsidRDefault="00D24938"/>
        </w:tc>
        <w:tc>
          <w:tcPr>
            <w:tcW w:w="2993" w:type="dxa"/>
            <w:gridSpan w:val="2"/>
            <w:shd w:val="clear" w:color="FFFFFF" w:fill="auto"/>
            <w:vAlign w:val="bottom"/>
          </w:tcPr>
          <w:p w:rsidR="00D24938" w:rsidRDefault="00D349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D24938" w:rsidRDefault="00D24938"/>
        </w:tc>
        <w:tc>
          <w:tcPr>
            <w:tcW w:w="1706" w:type="dxa"/>
            <w:shd w:val="clear" w:color="FFFFFF" w:fill="auto"/>
            <w:vAlign w:val="bottom"/>
          </w:tcPr>
          <w:p w:rsidR="00D24938" w:rsidRDefault="00D24938"/>
        </w:tc>
      </w:tr>
      <w:tr w:rsidR="00D2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D24938" w:rsidRDefault="00D349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D24938" w:rsidRDefault="00D2493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24938" w:rsidRDefault="00D24938"/>
        </w:tc>
        <w:tc>
          <w:tcPr>
            <w:tcW w:w="1431" w:type="dxa"/>
            <w:shd w:val="clear" w:color="FFFFFF" w:fill="auto"/>
            <w:vAlign w:val="bottom"/>
          </w:tcPr>
          <w:p w:rsidR="00D24938" w:rsidRDefault="00D24938"/>
        </w:tc>
        <w:tc>
          <w:tcPr>
            <w:tcW w:w="1562" w:type="dxa"/>
            <w:shd w:val="clear" w:color="FFFFFF" w:fill="auto"/>
            <w:vAlign w:val="bottom"/>
          </w:tcPr>
          <w:p w:rsidR="00D24938" w:rsidRDefault="00D24938"/>
        </w:tc>
        <w:tc>
          <w:tcPr>
            <w:tcW w:w="1798" w:type="dxa"/>
            <w:shd w:val="clear" w:color="FFFFFF" w:fill="auto"/>
            <w:vAlign w:val="bottom"/>
          </w:tcPr>
          <w:p w:rsidR="00D24938" w:rsidRDefault="00D24938"/>
        </w:tc>
        <w:tc>
          <w:tcPr>
            <w:tcW w:w="1706" w:type="dxa"/>
            <w:shd w:val="clear" w:color="FFFFFF" w:fill="auto"/>
            <w:vAlign w:val="bottom"/>
          </w:tcPr>
          <w:p w:rsidR="00D24938" w:rsidRDefault="00D24938"/>
        </w:tc>
      </w:tr>
      <w:tr w:rsidR="00D2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D24938" w:rsidRDefault="00D349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D24938" w:rsidRDefault="00D2493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24938" w:rsidRDefault="00D24938"/>
        </w:tc>
        <w:tc>
          <w:tcPr>
            <w:tcW w:w="1431" w:type="dxa"/>
            <w:shd w:val="clear" w:color="FFFFFF" w:fill="auto"/>
            <w:vAlign w:val="bottom"/>
          </w:tcPr>
          <w:p w:rsidR="00D24938" w:rsidRDefault="00D24938"/>
        </w:tc>
        <w:tc>
          <w:tcPr>
            <w:tcW w:w="1562" w:type="dxa"/>
            <w:shd w:val="clear" w:color="FFFFFF" w:fill="auto"/>
            <w:vAlign w:val="bottom"/>
          </w:tcPr>
          <w:p w:rsidR="00D24938" w:rsidRDefault="00D24938"/>
        </w:tc>
        <w:tc>
          <w:tcPr>
            <w:tcW w:w="1798" w:type="dxa"/>
            <w:shd w:val="clear" w:color="FFFFFF" w:fill="auto"/>
            <w:vAlign w:val="bottom"/>
          </w:tcPr>
          <w:p w:rsidR="00D24938" w:rsidRDefault="00D24938"/>
        </w:tc>
        <w:tc>
          <w:tcPr>
            <w:tcW w:w="1706" w:type="dxa"/>
            <w:shd w:val="clear" w:color="FFFFFF" w:fill="auto"/>
            <w:vAlign w:val="bottom"/>
          </w:tcPr>
          <w:p w:rsidR="00D24938" w:rsidRDefault="00D24938"/>
        </w:tc>
      </w:tr>
      <w:tr w:rsidR="00D2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D24938" w:rsidRDefault="00D349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D24938" w:rsidRDefault="00D2493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24938" w:rsidRDefault="00D24938"/>
        </w:tc>
        <w:tc>
          <w:tcPr>
            <w:tcW w:w="1431" w:type="dxa"/>
            <w:shd w:val="clear" w:color="FFFFFF" w:fill="auto"/>
            <w:vAlign w:val="bottom"/>
          </w:tcPr>
          <w:p w:rsidR="00D24938" w:rsidRDefault="00D24938"/>
        </w:tc>
        <w:tc>
          <w:tcPr>
            <w:tcW w:w="1562" w:type="dxa"/>
            <w:shd w:val="clear" w:color="FFFFFF" w:fill="auto"/>
            <w:vAlign w:val="bottom"/>
          </w:tcPr>
          <w:p w:rsidR="00D24938" w:rsidRDefault="00D24938"/>
        </w:tc>
        <w:tc>
          <w:tcPr>
            <w:tcW w:w="1798" w:type="dxa"/>
            <w:shd w:val="clear" w:color="FFFFFF" w:fill="auto"/>
            <w:vAlign w:val="bottom"/>
          </w:tcPr>
          <w:p w:rsidR="00D24938" w:rsidRDefault="00D24938"/>
        </w:tc>
        <w:tc>
          <w:tcPr>
            <w:tcW w:w="1706" w:type="dxa"/>
            <w:shd w:val="clear" w:color="FFFFFF" w:fill="auto"/>
            <w:vAlign w:val="bottom"/>
          </w:tcPr>
          <w:p w:rsidR="00D24938" w:rsidRDefault="00D24938"/>
        </w:tc>
      </w:tr>
      <w:tr w:rsidR="00D2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D24938" w:rsidRDefault="00D349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D24938" w:rsidRDefault="00D2493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24938" w:rsidRDefault="00D24938"/>
        </w:tc>
        <w:tc>
          <w:tcPr>
            <w:tcW w:w="1431" w:type="dxa"/>
            <w:shd w:val="clear" w:color="FFFFFF" w:fill="auto"/>
            <w:vAlign w:val="bottom"/>
          </w:tcPr>
          <w:p w:rsidR="00D24938" w:rsidRDefault="00D24938"/>
        </w:tc>
        <w:tc>
          <w:tcPr>
            <w:tcW w:w="1562" w:type="dxa"/>
            <w:shd w:val="clear" w:color="FFFFFF" w:fill="auto"/>
            <w:vAlign w:val="bottom"/>
          </w:tcPr>
          <w:p w:rsidR="00D24938" w:rsidRDefault="00D24938"/>
        </w:tc>
        <w:tc>
          <w:tcPr>
            <w:tcW w:w="1798" w:type="dxa"/>
            <w:shd w:val="clear" w:color="FFFFFF" w:fill="auto"/>
            <w:vAlign w:val="bottom"/>
          </w:tcPr>
          <w:p w:rsidR="00D24938" w:rsidRDefault="00D24938"/>
        </w:tc>
        <w:tc>
          <w:tcPr>
            <w:tcW w:w="1706" w:type="dxa"/>
            <w:shd w:val="clear" w:color="FFFFFF" w:fill="auto"/>
            <w:vAlign w:val="bottom"/>
          </w:tcPr>
          <w:p w:rsidR="00D24938" w:rsidRDefault="00D24938"/>
        </w:tc>
      </w:tr>
      <w:tr w:rsidR="00D24938" w:rsidRPr="00D3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D24938" w:rsidRPr="00D349B7" w:rsidRDefault="00D349B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349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349B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349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349B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349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349B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24" w:type="dxa"/>
            <w:shd w:val="clear" w:color="FFFFFF" w:fill="auto"/>
            <w:vAlign w:val="bottom"/>
          </w:tcPr>
          <w:p w:rsidR="00D24938" w:rsidRPr="00D349B7" w:rsidRDefault="00D24938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24938" w:rsidRPr="00D349B7" w:rsidRDefault="00D24938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D24938" w:rsidRPr="00D349B7" w:rsidRDefault="00D24938">
            <w:pPr>
              <w:rPr>
                <w:lang w:val="en-US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D24938" w:rsidRPr="00D349B7" w:rsidRDefault="00D24938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D24938" w:rsidRPr="00D349B7" w:rsidRDefault="00D24938">
            <w:pPr>
              <w:rPr>
                <w:lang w:val="en-US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D24938" w:rsidRPr="00D349B7" w:rsidRDefault="00D24938">
            <w:pPr>
              <w:rPr>
                <w:lang w:val="en-US"/>
              </w:rPr>
            </w:pPr>
          </w:p>
        </w:tc>
      </w:tr>
      <w:tr w:rsidR="00D2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D24938" w:rsidRDefault="00D349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D24938" w:rsidRDefault="00D2493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24938" w:rsidRDefault="00D24938"/>
        </w:tc>
        <w:tc>
          <w:tcPr>
            <w:tcW w:w="1431" w:type="dxa"/>
            <w:shd w:val="clear" w:color="FFFFFF" w:fill="auto"/>
            <w:vAlign w:val="bottom"/>
          </w:tcPr>
          <w:p w:rsidR="00D24938" w:rsidRDefault="00D24938"/>
        </w:tc>
        <w:tc>
          <w:tcPr>
            <w:tcW w:w="1562" w:type="dxa"/>
            <w:shd w:val="clear" w:color="FFFFFF" w:fill="auto"/>
            <w:vAlign w:val="bottom"/>
          </w:tcPr>
          <w:p w:rsidR="00D24938" w:rsidRDefault="00D24938"/>
        </w:tc>
        <w:tc>
          <w:tcPr>
            <w:tcW w:w="1798" w:type="dxa"/>
            <w:shd w:val="clear" w:color="FFFFFF" w:fill="auto"/>
            <w:vAlign w:val="bottom"/>
          </w:tcPr>
          <w:p w:rsidR="00D24938" w:rsidRDefault="00D24938"/>
        </w:tc>
        <w:tc>
          <w:tcPr>
            <w:tcW w:w="1706" w:type="dxa"/>
            <w:shd w:val="clear" w:color="FFFFFF" w:fill="auto"/>
            <w:vAlign w:val="bottom"/>
          </w:tcPr>
          <w:p w:rsidR="00D24938" w:rsidRDefault="00D24938"/>
        </w:tc>
      </w:tr>
      <w:tr w:rsidR="00D2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D24938" w:rsidRDefault="00D349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D24938" w:rsidRDefault="00D2493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24938" w:rsidRDefault="00D24938"/>
        </w:tc>
        <w:tc>
          <w:tcPr>
            <w:tcW w:w="1431" w:type="dxa"/>
            <w:shd w:val="clear" w:color="FFFFFF" w:fill="auto"/>
            <w:vAlign w:val="bottom"/>
          </w:tcPr>
          <w:p w:rsidR="00D24938" w:rsidRDefault="00D24938"/>
        </w:tc>
        <w:tc>
          <w:tcPr>
            <w:tcW w:w="1562" w:type="dxa"/>
            <w:shd w:val="clear" w:color="FFFFFF" w:fill="auto"/>
            <w:vAlign w:val="bottom"/>
          </w:tcPr>
          <w:p w:rsidR="00D24938" w:rsidRDefault="00D24938"/>
        </w:tc>
        <w:tc>
          <w:tcPr>
            <w:tcW w:w="1798" w:type="dxa"/>
            <w:shd w:val="clear" w:color="FFFFFF" w:fill="auto"/>
            <w:vAlign w:val="bottom"/>
          </w:tcPr>
          <w:p w:rsidR="00D24938" w:rsidRDefault="00D24938"/>
        </w:tc>
        <w:tc>
          <w:tcPr>
            <w:tcW w:w="1706" w:type="dxa"/>
            <w:shd w:val="clear" w:color="FFFFFF" w:fill="auto"/>
            <w:vAlign w:val="bottom"/>
          </w:tcPr>
          <w:p w:rsidR="00D24938" w:rsidRDefault="00D24938"/>
        </w:tc>
      </w:tr>
      <w:tr w:rsidR="00D2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D24938" w:rsidRDefault="00D349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D24938" w:rsidRDefault="00D2493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24938" w:rsidRDefault="00D24938"/>
        </w:tc>
        <w:tc>
          <w:tcPr>
            <w:tcW w:w="1431" w:type="dxa"/>
            <w:shd w:val="clear" w:color="FFFFFF" w:fill="auto"/>
            <w:vAlign w:val="bottom"/>
          </w:tcPr>
          <w:p w:rsidR="00D24938" w:rsidRDefault="00D24938"/>
        </w:tc>
        <w:tc>
          <w:tcPr>
            <w:tcW w:w="1562" w:type="dxa"/>
            <w:shd w:val="clear" w:color="FFFFFF" w:fill="auto"/>
            <w:vAlign w:val="bottom"/>
          </w:tcPr>
          <w:p w:rsidR="00D24938" w:rsidRDefault="00D24938"/>
        </w:tc>
        <w:tc>
          <w:tcPr>
            <w:tcW w:w="1798" w:type="dxa"/>
            <w:shd w:val="clear" w:color="FFFFFF" w:fill="auto"/>
            <w:vAlign w:val="bottom"/>
          </w:tcPr>
          <w:p w:rsidR="00D24938" w:rsidRDefault="00D24938"/>
        </w:tc>
        <w:tc>
          <w:tcPr>
            <w:tcW w:w="1706" w:type="dxa"/>
            <w:shd w:val="clear" w:color="FFFFFF" w:fill="auto"/>
            <w:vAlign w:val="bottom"/>
          </w:tcPr>
          <w:p w:rsidR="00D24938" w:rsidRDefault="00D24938"/>
        </w:tc>
      </w:tr>
      <w:tr w:rsidR="00D2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D24938" w:rsidRDefault="00D349B7" w:rsidP="00D349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27.04.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№.265-2018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D24938" w:rsidRDefault="00D2493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24938" w:rsidRDefault="00D24938"/>
        </w:tc>
        <w:tc>
          <w:tcPr>
            <w:tcW w:w="1431" w:type="dxa"/>
            <w:shd w:val="clear" w:color="FFFFFF" w:fill="auto"/>
            <w:vAlign w:val="bottom"/>
          </w:tcPr>
          <w:p w:rsidR="00D24938" w:rsidRDefault="00D24938"/>
        </w:tc>
        <w:tc>
          <w:tcPr>
            <w:tcW w:w="1562" w:type="dxa"/>
            <w:shd w:val="clear" w:color="FFFFFF" w:fill="auto"/>
            <w:vAlign w:val="bottom"/>
          </w:tcPr>
          <w:p w:rsidR="00D24938" w:rsidRDefault="00D24938"/>
        </w:tc>
        <w:tc>
          <w:tcPr>
            <w:tcW w:w="1798" w:type="dxa"/>
            <w:shd w:val="clear" w:color="FFFFFF" w:fill="auto"/>
            <w:vAlign w:val="bottom"/>
          </w:tcPr>
          <w:p w:rsidR="00D24938" w:rsidRDefault="00D24938"/>
        </w:tc>
        <w:tc>
          <w:tcPr>
            <w:tcW w:w="1706" w:type="dxa"/>
            <w:shd w:val="clear" w:color="FFFFFF" w:fill="auto"/>
            <w:vAlign w:val="bottom"/>
          </w:tcPr>
          <w:p w:rsidR="00D24938" w:rsidRDefault="00D24938"/>
        </w:tc>
      </w:tr>
      <w:tr w:rsidR="00D2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D24938" w:rsidRDefault="00D349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D24938" w:rsidRDefault="00D2493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24938" w:rsidRDefault="00D24938"/>
        </w:tc>
        <w:tc>
          <w:tcPr>
            <w:tcW w:w="1431" w:type="dxa"/>
            <w:shd w:val="clear" w:color="FFFFFF" w:fill="auto"/>
            <w:vAlign w:val="bottom"/>
          </w:tcPr>
          <w:p w:rsidR="00D24938" w:rsidRDefault="00D24938"/>
        </w:tc>
        <w:tc>
          <w:tcPr>
            <w:tcW w:w="1562" w:type="dxa"/>
            <w:shd w:val="clear" w:color="FFFFFF" w:fill="auto"/>
            <w:vAlign w:val="bottom"/>
          </w:tcPr>
          <w:p w:rsidR="00D24938" w:rsidRDefault="00D24938"/>
        </w:tc>
        <w:tc>
          <w:tcPr>
            <w:tcW w:w="1798" w:type="dxa"/>
            <w:shd w:val="clear" w:color="FFFFFF" w:fill="auto"/>
            <w:vAlign w:val="bottom"/>
          </w:tcPr>
          <w:p w:rsidR="00D24938" w:rsidRDefault="00D24938"/>
        </w:tc>
        <w:tc>
          <w:tcPr>
            <w:tcW w:w="1706" w:type="dxa"/>
            <w:shd w:val="clear" w:color="FFFFFF" w:fill="auto"/>
            <w:vAlign w:val="bottom"/>
          </w:tcPr>
          <w:p w:rsidR="00D24938" w:rsidRDefault="00D24938"/>
        </w:tc>
      </w:tr>
      <w:tr w:rsidR="00D2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4938" w:rsidRDefault="00D24938"/>
        </w:tc>
        <w:tc>
          <w:tcPr>
            <w:tcW w:w="3399" w:type="dxa"/>
            <w:shd w:val="clear" w:color="FFFFFF" w:fill="auto"/>
            <w:vAlign w:val="bottom"/>
          </w:tcPr>
          <w:p w:rsidR="00D24938" w:rsidRDefault="00D24938"/>
        </w:tc>
        <w:tc>
          <w:tcPr>
            <w:tcW w:w="6024" w:type="dxa"/>
            <w:shd w:val="clear" w:color="FFFFFF" w:fill="auto"/>
            <w:vAlign w:val="bottom"/>
          </w:tcPr>
          <w:p w:rsidR="00D24938" w:rsidRDefault="00D24938"/>
        </w:tc>
        <w:tc>
          <w:tcPr>
            <w:tcW w:w="945" w:type="dxa"/>
            <w:shd w:val="clear" w:color="FFFFFF" w:fill="auto"/>
            <w:vAlign w:val="bottom"/>
          </w:tcPr>
          <w:p w:rsidR="00D24938" w:rsidRDefault="00D24938"/>
        </w:tc>
        <w:tc>
          <w:tcPr>
            <w:tcW w:w="1431" w:type="dxa"/>
            <w:shd w:val="clear" w:color="FFFFFF" w:fill="auto"/>
            <w:vAlign w:val="bottom"/>
          </w:tcPr>
          <w:p w:rsidR="00D24938" w:rsidRDefault="00D24938"/>
        </w:tc>
        <w:tc>
          <w:tcPr>
            <w:tcW w:w="1562" w:type="dxa"/>
            <w:shd w:val="clear" w:color="FFFFFF" w:fill="auto"/>
            <w:vAlign w:val="bottom"/>
          </w:tcPr>
          <w:p w:rsidR="00D24938" w:rsidRDefault="00D24938"/>
        </w:tc>
        <w:tc>
          <w:tcPr>
            <w:tcW w:w="1798" w:type="dxa"/>
            <w:shd w:val="clear" w:color="FFFFFF" w:fill="auto"/>
            <w:vAlign w:val="bottom"/>
          </w:tcPr>
          <w:p w:rsidR="00D24938" w:rsidRDefault="00D24938"/>
        </w:tc>
        <w:tc>
          <w:tcPr>
            <w:tcW w:w="1706" w:type="dxa"/>
            <w:shd w:val="clear" w:color="FFFFFF" w:fill="auto"/>
            <w:vAlign w:val="bottom"/>
          </w:tcPr>
          <w:p w:rsidR="00D24938" w:rsidRDefault="00D24938"/>
        </w:tc>
      </w:tr>
      <w:tr w:rsidR="00D2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D24938" w:rsidRDefault="00D349B7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D2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4938" w:rsidRDefault="00D24938"/>
        </w:tc>
        <w:tc>
          <w:tcPr>
            <w:tcW w:w="3399" w:type="dxa"/>
            <w:shd w:val="clear" w:color="FFFFFF" w:fill="auto"/>
            <w:vAlign w:val="bottom"/>
          </w:tcPr>
          <w:p w:rsidR="00D24938" w:rsidRDefault="00D24938"/>
        </w:tc>
        <w:tc>
          <w:tcPr>
            <w:tcW w:w="6024" w:type="dxa"/>
            <w:shd w:val="clear" w:color="FFFFFF" w:fill="auto"/>
            <w:vAlign w:val="bottom"/>
          </w:tcPr>
          <w:p w:rsidR="00D24938" w:rsidRDefault="00D24938"/>
        </w:tc>
        <w:tc>
          <w:tcPr>
            <w:tcW w:w="945" w:type="dxa"/>
            <w:shd w:val="clear" w:color="FFFFFF" w:fill="auto"/>
            <w:vAlign w:val="bottom"/>
          </w:tcPr>
          <w:p w:rsidR="00D24938" w:rsidRDefault="00D24938"/>
        </w:tc>
        <w:tc>
          <w:tcPr>
            <w:tcW w:w="1431" w:type="dxa"/>
            <w:shd w:val="clear" w:color="FFFFFF" w:fill="auto"/>
            <w:vAlign w:val="bottom"/>
          </w:tcPr>
          <w:p w:rsidR="00D24938" w:rsidRDefault="00D24938"/>
        </w:tc>
        <w:tc>
          <w:tcPr>
            <w:tcW w:w="1562" w:type="dxa"/>
            <w:shd w:val="clear" w:color="FFFFFF" w:fill="auto"/>
            <w:vAlign w:val="bottom"/>
          </w:tcPr>
          <w:p w:rsidR="00D24938" w:rsidRDefault="00D24938"/>
        </w:tc>
        <w:tc>
          <w:tcPr>
            <w:tcW w:w="1798" w:type="dxa"/>
            <w:shd w:val="clear" w:color="FFFFFF" w:fill="auto"/>
            <w:vAlign w:val="bottom"/>
          </w:tcPr>
          <w:p w:rsidR="00D24938" w:rsidRDefault="00D24938"/>
        </w:tc>
        <w:tc>
          <w:tcPr>
            <w:tcW w:w="1706" w:type="dxa"/>
            <w:shd w:val="clear" w:color="FFFFFF" w:fill="auto"/>
            <w:vAlign w:val="bottom"/>
          </w:tcPr>
          <w:p w:rsidR="00D24938" w:rsidRDefault="00D24938"/>
        </w:tc>
      </w:tr>
      <w:tr w:rsidR="00D2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D24938" w:rsidRDefault="00D349B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D24938" w:rsidRDefault="00D24938"/>
        </w:tc>
        <w:tc>
          <w:tcPr>
            <w:tcW w:w="1706" w:type="dxa"/>
            <w:shd w:val="clear" w:color="FFFFFF" w:fill="auto"/>
            <w:vAlign w:val="bottom"/>
          </w:tcPr>
          <w:p w:rsidR="00D24938" w:rsidRDefault="00D24938"/>
        </w:tc>
      </w:tr>
      <w:tr w:rsidR="00D2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D24938" w:rsidRDefault="00D349B7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D24938" w:rsidRDefault="00D24938"/>
        </w:tc>
        <w:tc>
          <w:tcPr>
            <w:tcW w:w="1706" w:type="dxa"/>
            <w:shd w:val="clear" w:color="FFFFFF" w:fill="auto"/>
            <w:vAlign w:val="bottom"/>
          </w:tcPr>
          <w:p w:rsidR="00D24938" w:rsidRDefault="00D24938"/>
        </w:tc>
      </w:tr>
      <w:tr w:rsidR="00D2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4938" w:rsidRDefault="00D349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4938" w:rsidRDefault="00D349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4938" w:rsidRDefault="00D349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4938" w:rsidRDefault="00D349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4938" w:rsidRDefault="00D349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4938" w:rsidRDefault="00D349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4938" w:rsidRDefault="00D349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4938" w:rsidRDefault="00D349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2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4938" w:rsidRDefault="00D349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4938" w:rsidRDefault="00D349B7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Рекомбипластин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2Ж (реагент для ПВ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 5фл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20мл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+ 5фл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20мл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4938" w:rsidRDefault="00D349B7"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протромбинового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времени (ПВ), МНО и расчетного фибриногена. В состав реагента входит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рекомбинантный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тромбопластин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характеризующийся МИЧ 1.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Методы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упаковке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20 мл реагента + 5 флаконов по 20 мл разбавителя. Количество тестов в наборе 935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4938" w:rsidRDefault="00D349B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4938" w:rsidRDefault="00D349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4938" w:rsidRDefault="00D2493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4938" w:rsidRDefault="00D2493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4938" w:rsidRDefault="00D24938"/>
        </w:tc>
      </w:tr>
      <w:tr w:rsidR="00D2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0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D24938" w:rsidRDefault="00D24938"/>
        </w:tc>
        <w:tc>
          <w:tcPr>
            <w:tcW w:w="1798" w:type="dxa"/>
            <w:shd w:val="clear" w:color="FFFFFF" w:fill="auto"/>
            <w:vAlign w:val="bottom"/>
          </w:tcPr>
          <w:p w:rsidR="00D24938" w:rsidRDefault="00D24938"/>
        </w:tc>
        <w:tc>
          <w:tcPr>
            <w:tcW w:w="1706" w:type="dxa"/>
            <w:shd w:val="clear" w:color="FFFFFF" w:fill="auto"/>
            <w:vAlign w:val="bottom"/>
          </w:tcPr>
          <w:p w:rsidR="00D24938" w:rsidRDefault="00D24938"/>
        </w:tc>
      </w:tr>
      <w:tr w:rsidR="00D2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D24938" w:rsidRDefault="00D349B7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D2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D24938" w:rsidRDefault="00D349B7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r>
              <w:rPr>
                <w:rFonts w:ascii="Times New Roman" w:hAnsi="Times New Roman"/>
                <w:sz w:val="28"/>
                <w:szCs w:val="28"/>
              </w:rPr>
              <w:t>доставки, разгрузки до КГБУЗ «Краевая клиническая больница» г.Красноярск.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D24938" w:rsidRDefault="00D24938"/>
        </w:tc>
        <w:tc>
          <w:tcPr>
            <w:tcW w:w="1706" w:type="dxa"/>
            <w:shd w:val="clear" w:color="FFFFFF" w:fill="auto"/>
            <w:vAlign w:val="bottom"/>
          </w:tcPr>
          <w:p w:rsidR="00D24938" w:rsidRDefault="00D24938"/>
        </w:tc>
      </w:tr>
      <w:tr w:rsidR="00D2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 w:val="restart"/>
            <w:shd w:val="clear" w:color="FFFFFF" w:fill="auto"/>
            <w:vAlign w:val="bottom"/>
          </w:tcPr>
          <w:p w:rsidR="00D24938" w:rsidRDefault="00D349B7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или по адресу г.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Красноярск, ул. Партизана Железняка 3-б, отдел 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 закупок, тел. 220-16-04.</w:t>
            </w:r>
          </w:p>
        </w:tc>
      </w:tr>
      <w:tr w:rsidR="00D2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/>
            <w:shd w:val="clear" w:color="FFFFFF" w:fill="auto"/>
            <w:vAlign w:val="bottom"/>
          </w:tcPr>
          <w:p w:rsidR="00D24938" w:rsidRDefault="00D24938"/>
        </w:tc>
      </w:tr>
      <w:tr w:rsidR="00D2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D24938" w:rsidRDefault="00D349B7"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Предложения принимаются в течение 5 календарных дней.</w:t>
            </w:r>
          </w:p>
        </w:tc>
      </w:tr>
      <w:tr w:rsidR="00D2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4938" w:rsidRDefault="00D24938"/>
        </w:tc>
        <w:tc>
          <w:tcPr>
            <w:tcW w:w="3399" w:type="dxa"/>
            <w:shd w:val="clear" w:color="FFFFFF" w:fill="auto"/>
            <w:vAlign w:val="bottom"/>
          </w:tcPr>
          <w:p w:rsidR="00D24938" w:rsidRDefault="00D24938"/>
        </w:tc>
        <w:tc>
          <w:tcPr>
            <w:tcW w:w="6024" w:type="dxa"/>
            <w:shd w:val="clear" w:color="FFFFFF" w:fill="auto"/>
            <w:vAlign w:val="bottom"/>
          </w:tcPr>
          <w:p w:rsidR="00D24938" w:rsidRDefault="00D24938"/>
        </w:tc>
        <w:tc>
          <w:tcPr>
            <w:tcW w:w="945" w:type="dxa"/>
            <w:shd w:val="clear" w:color="FFFFFF" w:fill="auto"/>
            <w:vAlign w:val="bottom"/>
          </w:tcPr>
          <w:p w:rsidR="00D24938" w:rsidRDefault="00D24938"/>
        </w:tc>
        <w:tc>
          <w:tcPr>
            <w:tcW w:w="1431" w:type="dxa"/>
            <w:shd w:val="clear" w:color="FFFFFF" w:fill="auto"/>
            <w:vAlign w:val="bottom"/>
          </w:tcPr>
          <w:p w:rsidR="00D24938" w:rsidRDefault="00D24938"/>
        </w:tc>
        <w:tc>
          <w:tcPr>
            <w:tcW w:w="1562" w:type="dxa"/>
            <w:shd w:val="clear" w:color="FFFFFF" w:fill="auto"/>
            <w:vAlign w:val="bottom"/>
          </w:tcPr>
          <w:p w:rsidR="00D24938" w:rsidRDefault="00D24938"/>
        </w:tc>
        <w:tc>
          <w:tcPr>
            <w:tcW w:w="1798" w:type="dxa"/>
            <w:shd w:val="clear" w:color="FFFFFF" w:fill="auto"/>
            <w:vAlign w:val="bottom"/>
          </w:tcPr>
          <w:p w:rsidR="00D24938" w:rsidRDefault="00D24938"/>
        </w:tc>
        <w:tc>
          <w:tcPr>
            <w:tcW w:w="1706" w:type="dxa"/>
            <w:shd w:val="clear" w:color="FFFFFF" w:fill="auto"/>
            <w:vAlign w:val="bottom"/>
          </w:tcPr>
          <w:p w:rsidR="00D24938" w:rsidRDefault="00D24938"/>
        </w:tc>
      </w:tr>
      <w:tr w:rsidR="00D2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4938" w:rsidRDefault="00D24938"/>
        </w:tc>
        <w:tc>
          <w:tcPr>
            <w:tcW w:w="3399" w:type="dxa"/>
            <w:shd w:val="clear" w:color="FFFFFF" w:fill="auto"/>
            <w:vAlign w:val="bottom"/>
          </w:tcPr>
          <w:p w:rsidR="00D24938" w:rsidRDefault="00D24938"/>
        </w:tc>
        <w:tc>
          <w:tcPr>
            <w:tcW w:w="6024" w:type="dxa"/>
            <w:shd w:val="clear" w:color="FFFFFF" w:fill="auto"/>
            <w:vAlign w:val="bottom"/>
          </w:tcPr>
          <w:p w:rsidR="00D24938" w:rsidRDefault="00D24938"/>
        </w:tc>
        <w:tc>
          <w:tcPr>
            <w:tcW w:w="945" w:type="dxa"/>
            <w:shd w:val="clear" w:color="FFFFFF" w:fill="auto"/>
            <w:vAlign w:val="bottom"/>
          </w:tcPr>
          <w:p w:rsidR="00D24938" w:rsidRDefault="00D24938"/>
        </w:tc>
        <w:tc>
          <w:tcPr>
            <w:tcW w:w="1431" w:type="dxa"/>
            <w:shd w:val="clear" w:color="FFFFFF" w:fill="auto"/>
            <w:vAlign w:val="bottom"/>
          </w:tcPr>
          <w:p w:rsidR="00D24938" w:rsidRDefault="00D24938"/>
        </w:tc>
        <w:tc>
          <w:tcPr>
            <w:tcW w:w="1562" w:type="dxa"/>
            <w:shd w:val="clear" w:color="FFFFFF" w:fill="auto"/>
            <w:vAlign w:val="bottom"/>
          </w:tcPr>
          <w:p w:rsidR="00D24938" w:rsidRDefault="00D24938"/>
        </w:tc>
        <w:tc>
          <w:tcPr>
            <w:tcW w:w="1798" w:type="dxa"/>
            <w:shd w:val="clear" w:color="FFFFFF" w:fill="auto"/>
            <w:vAlign w:val="bottom"/>
          </w:tcPr>
          <w:p w:rsidR="00D24938" w:rsidRDefault="00D24938"/>
        </w:tc>
        <w:tc>
          <w:tcPr>
            <w:tcW w:w="1706" w:type="dxa"/>
            <w:shd w:val="clear" w:color="FFFFFF" w:fill="auto"/>
            <w:vAlign w:val="bottom"/>
          </w:tcPr>
          <w:p w:rsidR="00D24938" w:rsidRDefault="00D24938"/>
        </w:tc>
      </w:tr>
      <w:tr w:rsidR="00D2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4938" w:rsidRDefault="00D24938"/>
        </w:tc>
        <w:tc>
          <w:tcPr>
            <w:tcW w:w="3399" w:type="dxa"/>
            <w:shd w:val="clear" w:color="FFFFFF" w:fill="auto"/>
            <w:vAlign w:val="bottom"/>
          </w:tcPr>
          <w:p w:rsidR="00D24938" w:rsidRDefault="00D24938"/>
        </w:tc>
        <w:tc>
          <w:tcPr>
            <w:tcW w:w="6024" w:type="dxa"/>
            <w:shd w:val="clear" w:color="FFFFFF" w:fill="auto"/>
            <w:vAlign w:val="bottom"/>
          </w:tcPr>
          <w:p w:rsidR="00D24938" w:rsidRDefault="00D24938"/>
        </w:tc>
        <w:tc>
          <w:tcPr>
            <w:tcW w:w="945" w:type="dxa"/>
            <w:shd w:val="clear" w:color="FFFFFF" w:fill="auto"/>
            <w:vAlign w:val="bottom"/>
          </w:tcPr>
          <w:p w:rsidR="00D24938" w:rsidRDefault="00D24938"/>
        </w:tc>
        <w:tc>
          <w:tcPr>
            <w:tcW w:w="1431" w:type="dxa"/>
            <w:shd w:val="clear" w:color="FFFFFF" w:fill="auto"/>
            <w:vAlign w:val="bottom"/>
          </w:tcPr>
          <w:p w:rsidR="00D24938" w:rsidRDefault="00D24938"/>
        </w:tc>
        <w:tc>
          <w:tcPr>
            <w:tcW w:w="1562" w:type="dxa"/>
            <w:shd w:val="clear" w:color="FFFFFF" w:fill="auto"/>
            <w:vAlign w:val="bottom"/>
          </w:tcPr>
          <w:p w:rsidR="00D24938" w:rsidRDefault="00D24938"/>
        </w:tc>
        <w:tc>
          <w:tcPr>
            <w:tcW w:w="1798" w:type="dxa"/>
            <w:shd w:val="clear" w:color="FFFFFF" w:fill="auto"/>
            <w:vAlign w:val="bottom"/>
          </w:tcPr>
          <w:p w:rsidR="00D24938" w:rsidRDefault="00D24938"/>
        </w:tc>
        <w:tc>
          <w:tcPr>
            <w:tcW w:w="1706" w:type="dxa"/>
            <w:shd w:val="clear" w:color="FFFFFF" w:fill="auto"/>
            <w:vAlign w:val="bottom"/>
          </w:tcPr>
          <w:p w:rsidR="00D24938" w:rsidRDefault="00D24938"/>
        </w:tc>
      </w:tr>
      <w:tr w:rsidR="00D2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D24938" w:rsidRDefault="00D349B7" w:rsidP="00D349B7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И.О. Куликова</w:t>
            </w:r>
          </w:p>
        </w:tc>
      </w:tr>
      <w:tr w:rsidR="00D2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4938" w:rsidRDefault="00D24938"/>
        </w:tc>
        <w:tc>
          <w:tcPr>
            <w:tcW w:w="3399" w:type="dxa"/>
            <w:shd w:val="clear" w:color="FFFFFF" w:fill="auto"/>
            <w:vAlign w:val="bottom"/>
          </w:tcPr>
          <w:p w:rsidR="00D24938" w:rsidRDefault="00D24938"/>
        </w:tc>
        <w:tc>
          <w:tcPr>
            <w:tcW w:w="6024" w:type="dxa"/>
            <w:shd w:val="clear" w:color="FFFFFF" w:fill="auto"/>
            <w:vAlign w:val="bottom"/>
          </w:tcPr>
          <w:p w:rsidR="00D24938" w:rsidRDefault="00D24938"/>
        </w:tc>
        <w:tc>
          <w:tcPr>
            <w:tcW w:w="945" w:type="dxa"/>
            <w:shd w:val="clear" w:color="FFFFFF" w:fill="auto"/>
            <w:vAlign w:val="bottom"/>
          </w:tcPr>
          <w:p w:rsidR="00D24938" w:rsidRDefault="00D24938"/>
        </w:tc>
        <w:tc>
          <w:tcPr>
            <w:tcW w:w="1431" w:type="dxa"/>
            <w:shd w:val="clear" w:color="FFFFFF" w:fill="auto"/>
            <w:vAlign w:val="bottom"/>
          </w:tcPr>
          <w:p w:rsidR="00D24938" w:rsidRDefault="00D24938"/>
        </w:tc>
        <w:tc>
          <w:tcPr>
            <w:tcW w:w="1562" w:type="dxa"/>
            <w:shd w:val="clear" w:color="FFFFFF" w:fill="auto"/>
            <w:vAlign w:val="bottom"/>
          </w:tcPr>
          <w:p w:rsidR="00D24938" w:rsidRDefault="00D24938"/>
        </w:tc>
        <w:tc>
          <w:tcPr>
            <w:tcW w:w="1798" w:type="dxa"/>
            <w:shd w:val="clear" w:color="FFFFFF" w:fill="auto"/>
            <w:vAlign w:val="bottom"/>
          </w:tcPr>
          <w:p w:rsidR="00D24938" w:rsidRDefault="00D24938"/>
        </w:tc>
        <w:tc>
          <w:tcPr>
            <w:tcW w:w="1706" w:type="dxa"/>
            <w:shd w:val="clear" w:color="FFFFFF" w:fill="auto"/>
            <w:vAlign w:val="bottom"/>
          </w:tcPr>
          <w:p w:rsidR="00D24938" w:rsidRDefault="00D24938"/>
        </w:tc>
      </w:tr>
      <w:tr w:rsidR="00D2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4938" w:rsidRDefault="00D24938"/>
        </w:tc>
        <w:tc>
          <w:tcPr>
            <w:tcW w:w="3399" w:type="dxa"/>
            <w:shd w:val="clear" w:color="FFFFFF" w:fill="auto"/>
            <w:vAlign w:val="bottom"/>
          </w:tcPr>
          <w:p w:rsidR="00D24938" w:rsidRDefault="00D24938"/>
        </w:tc>
        <w:tc>
          <w:tcPr>
            <w:tcW w:w="6024" w:type="dxa"/>
            <w:shd w:val="clear" w:color="FFFFFF" w:fill="auto"/>
            <w:vAlign w:val="bottom"/>
          </w:tcPr>
          <w:p w:rsidR="00D24938" w:rsidRDefault="00D24938"/>
        </w:tc>
        <w:tc>
          <w:tcPr>
            <w:tcW w:w="945" w:type="dxa"/>
            <w:shd w:val="clear" w:color="FFFFFF" w:fill="auto"/>
            <w:vAlign w:val="bottom"/>
          </w:tcPr>
          <w:p w:rsidR="00D24938" w:rsidRDefault="00D24938"/>
        </w:tc>
        <w:tc>
          <w:tcPr>
            <w:tcW w:w="1431" w:type="dxa"/>
            <w:shd w:val="clear" w:color="FFFFFF" w:fill="auto"/>
            <w:vAlign w:val="bottom"/>
          </w:tcPr>
          <w:p w:rsidR="00D24938" w:rsidRDefault="00D24938"/>
        </w:tc>
        <w:tc>
          <w:tcPr>
            <w:tcW w:w="1562" w:type="dxa"/>
            <w:shd w:val="clear" w:color="FFFFFF" w:fill="auto"/>
            <w:vAlign w:val="bottom"/>
          </w:tcPr>
          <w:p w:rsidR="00D24938" w:rsidRDefault="00D24938"/>
        </w:tc>
        <w:tc>
          <w:tcPr>
            <w:tcW w:w="1798" w:type="dxa"/>
            <w:shd w:val="clear" w:color="FFFFFF" w:fill="auto"/>
            <w:vAlign w:val="bottom"/>
          </w:tcPr>
          <w:p w:rsidR="00D24938" w:rsidRDefault="00D24938"/>
        </w:tc>
        <w:tc>
          <w:tcPr>
            <w:tcW w:w="1706" w:type="dxa"/>
            <w:shd w:val="clear" w:color="FFFFFF" w:fill="auto"/>
            <w:vAlign w:val="bottom"/>
          </w:tcPr>
          <w:p w:rsidR="00D24938" w:rsidRDefault="00D24938"/>
        </w:tc>
      </w:tr>
      <w:tr w:rsidR="00D2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4938" w:rsidRDefault="00D24938"/>
        </w:tc>
        <w:tc>
          <w:tcPr>
            <w:tcW w:w="3399" w:type="dxa"/>
            <w:shd w:val="clear" w:color="FFFFFF" w:fill="auto"/>
            <w:vAlign w:val="bottom"/>
          </w:tcPr>
          <w:p w:rsidR="00D24938" w:rsidRDefault="00D24938"/>
        </w:tc>
        <w:tc>
          <w:tcPr>
            <w:tcW w:w="6024" w:type="dxa"/>
            <w:shd w:val="clear" w:color="FFFFFF" w:fill="auto"/>
            <w:vAlign w:val="bottom"/>
          </w:tcPr>
          <w:p w:rsidR="00D24938" w:rsidRDefault="00D24938"/>
        </w:tc>
        <w:tc>
          <w:tcPr>
            <w:tcW w:w="945" w:type="dxa"/>
            <w:shd w:val="clear" w:color="FFFFFF" w:fill="auto"/>
            <w:vAlign w:val="bottom"/>
          </w:tcPr>
          <w:p w:rsidR="00D24938" w:rsidRDefault="00D24938"/>
        </w:tc>
        <w:tc>
          <w:tcPr>
            <w:tcW w:w="1431" w:type="dxa"/>
            <w:shd w:val="clear" w:color="FFFFFF" w:fill="auto"/>
            <w:vAlign w:val="bottom"/>
          </w:tcPr>
          <w:p w:rsidR="00D24938" w:rsidRDefault="00D24938"/>
        </w:tc>
        <w:tc>
          <w:tcPr>
            <w:tcW w:w="1562" w:type="dxa"/>
            <w:shd w:val="clear" w:color="FFFFFF" w:fill="auto"/>
            <w:vAlign w:val="bottom"/>
          </w:tcPr>
          <w:p w:rsidR="00D24938" w:rsidRDefault="00D24938"/>
        </w:tc>
        <w:tc>
          <w:tcPr>
            <w:tcW w:w="1798" w:type="dxa"/>
            <w:shd w:val="clear" w:color="FFFFFF" w:fill="auto"/>
            <w:vAlign w:val="bottom"/>
          </w:tcPr>
          <w:p w:rsidR="00D24938" w:rsidRDefault="00D24938"/>
        </w:tc>
        <w:tc>
          <w:tcPr>
            <w:tcW w:w="1706" w:type="dxa"/>
            <w:shd w:val="clear" w:color="FFFFFF" w:fill="auto"/>
            <w:vAlign w:val="bottom"/>
          </w:tcPr>
          <w:p w:rsidR="00D24938" w:rsidRDefault="00D24938"/>
        </w:tc>
      </w:tr>
      <w:tr w:rsidR="00D2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4938" w:rsidRDefault="00D24938"/>
        </w:tc>
        <w:tc>
          <w:tcPr>
            <w:tcW w:w="3399" w:type="dxa"/>
            <w:shd w:val="clear" w:color="FFFFFF" w:fill="auto"/>
            <w:vAlign w:val="bottom"/>
          </w:tcPr>
          <w:p w:rsidR="00D24938" w:rsidRDefault="00D24938"/>
        </w:tc>
        <w:tc>
          <w:tcPr>
            <w:tcW w:w="6024" w:type="dxa"/>
            <w:shd w:val="clear" w:color="FFFFFF" w:fill="auto"/>
            <w:vAlign w:val="bottom"/>
          </w:tcPr>
          <w:p w:rsidR="00D24938" w:rsidRDefault="00D24938"/>
        </w:tc>
        <w:tc>
          <w:tcPr>
            <w:tcW w:w="945" w:type="dxa"/>
            <w:shd w:val="clear" w:color="FFFFFF" w:fill="auto"/>
            <w:vAlign w:val="bottom"/>
          </w:tcPr>
          <w:p w:rsidR="00D24938" w:rsidRDefault="00D24938"/>
        </w:tc>
        <w:tc>
          <w:tcPr>
            <w:tcW w:w="1431" w:type="dxa"/>
            <w:shd w:val="clear" w:color="FFFFFF" w:fill="auto"/>
            <w:vAlign w:val="bottom"/>
          </w:tcPr>
          <w:p w:rsidR="00D24938" w:rsidRDefault="00D24938"/>
        </w:tc>
        <w:tc>
          <w:tcPr>
            <w:tcW w:w="1562" w:type="dxa"/>
            <w:shd w:val="clear" w:color="FFFFFF" w:fill="auto"/>
            <w:vAlign w:val="bottom"/>
          </w:tcPr>
          <w:p w:rsidR="00D24938" w:rsidRDefault="00D24938"/>
        </w:tc>
        <w:tc>
          <w:tcPr>
            <w:tcW w:w="1798" w:type="dxa"/>
            <w:shd w:val="clear" w:color="FFFFFF" w:fill="auto"/>
            <w:vAlign w:val="bottom"/>
          </w:tcPr>
          <w:p w:rsidR="00D24938" w:rsidRDefault="00D24938"/>
        </w:tc>
        <w:tc>
          <w:tcPr>
            <w:tcW w:w="1706" w:type="dxa"/>
            <w:shd w:val="clear" w:color="FFFFFF" w:fill="auto"/>
            <w:vAlign w:val="bottom"/>
          </w:tcPr>
          <w:p w:rsidR="00D24938" w:rsidRDefault="00D24938"/>
        </w:tc>
      </w:tr>
      <w:tr w:rsidR="00D2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D24938" w:rsidRDefault="00D349B7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D2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D24938" w:rsidRDefault="00D349B7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D349B7"/>
    <w:sectPr w:rsidR="00000000" w:rsidSect="00D24938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24938"/>
    <w:rsid w:val="00D24938"/>
    <w:rsid w:val="00D34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2493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2018-04-27T12:28:00Z</dcterms:created>
  <dcterms:modified xsi:type="dcterms:W3CDTF">2018-04-27T12:29:00Z</dcterms:modified>
</cp:coreProperties>
</file>