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0" w:type="dxa"/>
          <w:bottom w:w="0" w:type="dxa"/>
          <w:right w:w="0" w:type="dxa"/>
        </w:tblCellMar>
        <w:tblLook w:val="04A0"/>
      </w:tblPr>
      <w:tblGrid>
        <w:gridCol w:w="521"/>
        <w:gridCol w:w="207"/>
        <w:gridCol w:w="1719"/>
        <w:gridCol w:w="26"/>
        <w:gridCol w:w="2168"/>
        <w:gridCol w:w="301"/>
        <w:gridCol w:w="465"/>
        <w:gridCol w:w="188"/>
        <w:gridCol w:w="670"/>
        <w:gridCol w:w="148"/>
        <w:gridCol w:w="807"/>
        <w:gridCol w:w="218"/>
        <w:gridCol w:w="1078"/>
        <w:gridCol w:w="729"/>
        <w:gridCol w:w="444"/>
        <w:gridCol w:w="1084"/>
      </w:tblGrid>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Краевое государственное бюджетное учреждение здравоохранения</w:t>
            </w:r>
          </w:p>
        </w:tc>
        <w:tc>
          <w:tcPr>
            <w:tcW w:w="653" w:type="dxa"/>
            <w:gridSpan w:val="2"/>
            <w:shd w:val="clear" w:color="FFFFFF" w:fill="auto"/>
            <w:vAlign w:val="bottom"/>
          </w:tcPr>
          <w:p w:rsidR="00BF61FE" w:rsidRDefault="00BF61FE"/>
        </w:tc>
        <w:tc>
          <w:tcPr>
            <w:tcW w:w="1843" w:type="dxa"/>
            <w:gridSpan w:val="4"/>
            <w:shd w:val="clear" w:color="FFFFFF" w:fill="auto"/>
            <w:vAlign w:val="bottom"/>
          </w:tcPr>
          <w:p w:rsidR="00BF61FE" w:rsidRDefault="00475193">
            <w:pPr>
              <w:jc w:val="center"/>
            </w:pPr>
            <w:r>
              <w:rPr>
                <w:rFonts w:ascii="Times New Roman" w:hAnsi="Times New Roman"/>
                <w:sz w:val="24"/>
                <w:szCs w:val="24"/>
              </w:rPr>
              <w:t>Руководителю</w:t>
            </w:r>
          </w:p>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Краевая клиническая больница</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ул. П. Железняка, 3, г. Красноярск, 660022</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Телефон: 8 (391) 220-16-13</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Факс: 8 (391) 220-16-23</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RPr="00475193"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Pr="00475193" w:rsidRDefault="00475193">
            <w:pPr>
              <w:jc w:val="center"/>
              <w:rPr>
                <w:lang w:val="en-US"/>
              </w:rPr>
            </w:pPr>
            <w:r>
              <w:rPr>
                <w:rFonts w:ascii="Times New Roman" w:hAnsi="Times New Roman"/>
                <w:sz w:val="24"/>
                <w:szCs w:val="24"/>
              </w:rPr>
              <w:t>Е</w:t>
            </w:r>
            <w:r w:rsidRPr="00475193">
              <w:rPr>
                <w:rFonts w:ascii="Times New Roman" w:hAnsi="Times New Roman"/>
                <w:sz w:val="24"/>
                <w:szCs w:val="24"/>
                <w:lang w:val="en-US"/>
              </w:rPr>
              <w:t xml:space="preserve">-mail: </w:t>
            </w:r>
            <w:proofErr w:type="spellStart"/>
            <w:r w:rsidRPr="00475193">
              <w:rPr>
                <w:rFonts w:ascii="Times New Roman" w:hAnsi="Times New Roman"/>
                <w:sz w:val="24"/>
                <w:szCs w:val="24"/>
                <w:lang w:val="en-US"/>
              </w:rPr>
              <w:t>kkb</w:t>
            </w:r>
            <w:proofErr w:type="spellEnd"/>
            <w:r w:rsidRPr="00475193">
              <w:rPr>
                <w:rFonts w:ascii="Times New Roman" w:hAnsi="Times New Roman"/>
                <w:sz w:val="24"/>
                <w:szCs w:val="24"/>
                <w:lang w:val="en-US"/>
              </w:rPr>
              <w:t xml:space="preserve">@ </w:t>
            </w:r>
            <w:proofErr w:type="spellStart"/>
            <w:r w:rsidRPr="00475193">
              <w:rPr>
                <w:rFonts w:ascii="Times New Roman" w:hAnsi="Times New Roman"/>
                <w:sz w:val="24"/>
                <w:szCs w:val="24"/>
                <w:lang w:val="en-US"/>
              </w:rPr>
              <w:t>medqorod</w:t>
            </w:r>
            <w:proofErr w:type="spellEnd"/>
            <w:r w:rsidRPr="00475193">
              <w:rPr>
                <w:rFonts w:ascii="Times New Roman" w:hAnsi="Times New Roman"/>
                <w:sz w:val="24"/>
                <w:szCs w:val="24"/>
                <w:lang w:val="en-US"/>
              </w:rPr>
              <w:t xml:space="preserve">. </w:t>
            </w:r>
            <w:proofErr w:type="spellStart"/>
            <w:r w:rsidRPr="00475193">
              <w:rPr>
                <w:rFonts w:ascii="Times New Roman" w:hAnsi="Times New Roman"/>
                <w:sz w:val="24"/>
                <w:szCs w:val="24"/>
                <w:lang w:val="en-US"/>
              </w:rPr>
              <w:t>ru</w:t>
            </w:r>
            <w:proofErr w:type="spellEnd"/>
          </w:p>
        </w:tc>
        <w:tc>
          <w:tcPr>
            <w:tcW w:w="653" w:type="dxa"/>
            <w:gridSpan w:val="2"/>
            <w:shd w:val="clear" w:color="FFFFFF" w:fill="auto"/>
            <w:vAlign w:val="bottom"/>
          </w:tcPr>
          <w:p w:rsidR="00BF61FE" w:rsidRPr="00475193" w:rsidRDefault="00BF61FE">
            <w:pPr>
              <w:rPr>
                <w:lang w:val="en-US"/>
              </w:rPr>
            </w:pPr>
          </w:p>
        </w:tc>
        <w:tc>
          <w:tcPr>
            <w:tcW w:w="818" w:type="dxa"/>
            <w:gridSpan w:val="2"/>
            <w:shd w:val="clear" w:color="FFFFFF" w:fill="auto"/>
            <w:vAlign w:val="bottom"/>
          </w:tcPr>
          <w:p w:rsidR="00BF61FE" w:rsidRPr="00475193" w:rsidRDefault="00BF61FE">
            <w:pPr>
              <w:rPr>
                <w:lang w:val="en-US"/>
              </w:rPr>
            </w:pPr>
          </w:p>
        </w:tc>
        <w:tc>
          <w:tcPr>
            <w:tcW w:w="1025" w:type="dxa"/>
            <w:gridSpan w:val="2"/>
            <w:shd w:val="clear" w:color="FFFFFF" w:fill="auto"/>
            <w:vAlign w:val="bottom"/>
          </w:tcPr>
          <w:p w:rsidR="00BF61FE" w:rsidRPr="00475193" w:rsidRDefault="00BF61FE">
            <w:pPr>
              <w:rPr>
                <w:lang w:val="en-US"/>
              </w:rPr>
            </w:pPr>
          </w:p>
        </w:tc>
        <w:tc>
          <w:tcPr>
            <w:tcW w:w="1807" w:type="dxa"/>
            <w:gridSpan w:val="2"/>
            <w:shd w:val="clear" w:color="FFFFFF" w:fill="auto"/>
            <w:vAlign w:val="bottom"/>
          </w:tcPr>
          <w:p w:rsidR="00BF61FE" w:rsidRPr="00475193" w:rsidRDefault="00BF61FE">
            <w:pPr>
              <w:rPr>
                <w:lang w:val="en-US"/>
              </w:rPr>
            </w:pPr>
          </w:p>
        </w:tc>
        <w:tc>
          <w:tcPr>
            <w:tcW w:w="1528" w:type="dxa"/>
            <w:gridSpan w:val="2"/>
            <w:shd w:val="clear" w:color="FFFFFF" w:fill="auto"/>
            <w:vAlign w:val="bottom"/>
          </w:tcPr>
          <w:p w:rsidR="00BF61FE" w:rsidRPr="00475193" w:rsidRDefault="00BF61FE">
            <w:pPr>
              <w:rPr>
                <w:lang w:val="en-US"/>
              </w:rPr>
            </w:pPr>
          </w:p>
        </w:tc>
      </w:tr>
      <w:tr w:rsidR="00BF61FE" w:rsidRPr="00475193"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Pr="00475193" w:rsidRDefault="00475193">
            <w:pPr>
              <w:jc w:val="center"/>
              <w:rPr>
                <w:lang w:val="en-US"/>
              </w:rPr>
            </w:pPr>
            <w:r w:rsidRPr="00475193">
              <w:rPr>
                <w:rFonts w:ascii="Times New Roman" w:hAnsi="Times New Roman"/>
                <w:sz w:val="24"/>
                <w:szCs w:val="24"/>
                <w:lang w:val="en-US"/>
              </w:rPr>
              <w:t>Http://www.kkb1. krasu.ru</w:t>
            </w:r>
          </w:p>
        </w:tc>
        <w:tc>
          <w:tcPr>
            <w:tcW w:w="653" w:type="dxa"/>
            <w:gridSpan w:val="2"/>
            <w:shd w:val="clear" w:color="FFFFFF" w:fill="auto"/>
            <w:vAlign w:val="bottom"/>
          </w:tcPr>
          <w:p w:rsidR="00BF61FE" w:rsidRPr="00475193" w:rsidRDefault="00BF61FE">
            <w:pPr>
              <w:rPr>
                <w:lang w:val="en-US"/>
              </w:rPr>
            </w:pPr>
          </w:p>
        </w:tc>
        <w:tc>
          <w:tcPr>
            <w:tcW w:w="818" w:type="dxa"/>
            <w:gridSpan w:val="2"/>
            <w:shd w:val="clear" w:color="FFFFFF" w:fill="auto"/>
            <w:vAlign w:val="bottom"/>
          </w:tcPr>
          <w:p w:rsidR="00BF61FE" w:rsidRPr="00475193" w:rsidRDefault="00BF61FE">
            <w:pPr>
              <w:rPr>
                <w:lang w:val="en-US"/>
              </w:rPr>
            </w:pPr>
          </w:p>
        </w:tc>
        <w:tc>
          <w:tcPr>
            <w:tcW w:w="1025" w:type="dxa"/>
            <w:gridSpan w:val="2"/>
            <w:shd w:val="clear" w:color="FFFFFF" w:fill="auto"/>
            <w:vAlign w:val="bottom"/>
          </w:tcPr>
          <w:p w:rsidR="00BF61FE" w:rsidRPr="00475193" w:rsidRDefault="00BF61FE">
            <w:pPr>
              <w:rPr>
                <w:lang w:val="en-US"/>
              </w:rPr>
            </w:pPr>
          </w:p>
        </w:tc>
        <w:tc>
          <w:tcPr>
            <w:tcW w:w="1807" w:type="dxa"/>
            <w:gridSpan w:val="2"/>
            <w:shd w:val="clear" w:color="FFFFFF" w:fill="auto"/>
            <w:vAlign w:val="bottom"/>
          </w:tcPr>
          <w:p w:rsidR="00BF61FE" w:rsidRPr="00475193" w:rsidRDefault="00BF61FE">
            <w:pPr>
              <w:rPr>
                <w:lang w:val="en-US"/>
              </w:rPr>
            </w:pPr>
          </w:p>
        </w:tc>
        <w:tc>
          <w:tcPr>
            <w:tcW w:w="1528" w:type="dxa"/>
            <w:gridSpan w:val="2"/>
            <w:shd w:val="clear" w:color="FFFFFF" w:fill="auto"/>
            <w:vAlign w:val="bottom"/>
          </w:tcPr>
          <w:p w:rsidR="00BF61FE" w:rsidRPr="00475193" w:rsidRDefault="00BF61FE">
            <w:pPr>
              <w:rPr>
                <w:lang w:val="en-US"/>
              </w:rPr>
            </w:pPr>
          </w:p>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ОКПО 01913234</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ИНН/КПП 2465030876/246501001</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rsidP="00475193">
            <w:pPr>
              <w:jc w:val="center"/>
            </w:pPr>
            <w:r>
              <w:rPr>
                <w:rFonts w:ascii="Times New Roman" w:hAnsi="Times New Roman"/>
                <w:sz w:val="24"/>
                <w:szCs w:val="24"/>
              </w:rPr>
              <w:t>25.05.2</w:t>
            </w:r>
            <w:r>
              <w:rPr>
                <w:rFonts w:ascii="Times New Roman" w:hAnsi="Times New Roman"/>
                <w:sz w:val="24"/>
                <w:szCs w:val="24"/>
              </w:rPr>
              <w:t>018 г. №.320-18</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На №_________ от ________________</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521" w:type="dxa"/>
            <w:shd w:val="clear" w:color="FFFFFF" w:fill="auto"/>
            <w:vAlign w:val="bottom"/>
          </w:tcPr>
          <w:p w:rsidR="00BF61FE" w:rsidRDefault="00BF61FE"/>
        </w:tc>
        <w:tc>
          <w:tcPr>
            <w:tcW w:w="1926" w:type="dxa"/>
            <w:gridSpan w:val="2"/>
            <w:shd w:val="clear" w:color="FFFFFF" w:fill="auto"/>
            <w:vAlign w:val="bottom"/>
          </w:tcPr>
          <w:p w:rsidR="00BF61FE" w:rsidRDefault="00BF61FE"/>
        </w:tc>
        <w:tc>
          <w:tcPr>
            <w:tcW w:w="2495" w:type="dxa"/>
            <w:gridSpan w:val="3"/>
            <w:shd w:val="clear" w:color="FFFFFF" w:fill="auto"/>
            <w:vAlign w:val="bottom"/>
          </w:tcPr>
          <w:p w:rsidR="00BF61FE" w:rsidRDefault="00BF61FE"/>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4942" w:type="dxa"/>
            <w:gridSpan w:val="6"/>
            <w:shd w:val="clear" w:color="FFFFFF" w:fill="auto"/>
            <w:vAlign w:val="bottom"/>
          </w:tcPr>
          <w:p w:rsidR="00BF61FE" w:rsidRDefault="00475193">
            <w:pPr>
              <w:jc w:val="center"/>
            </w:pPr>
            <w:r>
              <w:rPr>
                <w:rFonts w:ascii="Times New Roman" w:hAnsi="Times New Roman"/>
                <w:sz w:val="24"/>
                <w:szCs w:val="24"/>
              </w:rPr>
              <w:t>О коммерческом предложении</w:t>
            </w:r>
          </w:p>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521" w:type="dxa"/>
            <w:shd w:val="clear" w:color="FFFFFF" w:fill="auto"/>
            <w:vAlign w:val="bottom"/>
          </w:tcPr>
          <w:p w:rsidR="00BF61FE" w:rsidRDefault="00BF61FE"/>
        </w:tc>
        <w:tc>
          <w:tcPr>
            <w:tcW w:w="1926" w:type="dxa"/>
            <w:gridSpan w:val="2"/>
            <w:shd w:val="clear" w:color="FFFFFF" w:fill="auto"/>
            <w:vAlign w:val="bottom"/>
          </w:tcPr>
          <w:p w:rsidR="00BF61FE" w:rsidRDefault="00BF61FE"/>
        </w:tc>
        <w:tc>
          <w:tcPr>
            <w:tcW w:w="2495" w:type="dxa"/>
            <w:gridSpan w:val="3"/>
            <w:shd w:val="clear" w:color="FFFFFF" w:fill="auto"/>
            <w:vAlign w:val="bottom"/>
          </w:tcPr>
          <w:p w:rsidR="00BF61FE" w:rsidRDefault="00BF61FE"/>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9245" w:type="dxa"/>
            <w:gridSpan w:val="14"/>
            <w:shd w:val="clear" w:color="FFFFFF" w:fill="auto"/>
            <w:vAlign w:val="bottom"/>
          </w:tcPr>
          <w:p w:rsidR="00BF61FE" w:rsidRDefault="00475193">
            <w:pPr>
              <w:jc w:val="center"/>
            </w:pPr>
            <w:r>
              <w:rPr>
                <w:rFonts w:ascii="Times New Roman" w:hAnsi="Times New Roman"/>
                <w:b/>
                <w:sz w:val="28"/>
                <w:szCs w:val="28"/>
              </w:rPr>
              <w:t>Уважаемые господа!</w:t>
            </w:r>
          </w:p>
        </w:tc>
        <w:tc>
          <w:tcPr>
            <w:tcW w:w="1528" w:type="dxa"/>
            <w:gridSpan w:val="2"/>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10773" w:type="dxa"/>
            <w:gridSpan w:val="16"/>
            <w:shd w:val="clear" w:color="FFFFFF" w:fill="auto"/>
            <w:vAlign w:val="bottom"/>
          </w:tcPr>
          <w:p w:rsidR="00BF61FE" w:rsidRDefault="00475193">
            <w:pPr>
              <w:jc w:val="cente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BF61FE" w:rsidTr="00475193">
        <w:tblPrEx>
          <w:tblCellMar>
            <w:top w:w="0" w:type="dxa"/>
            <w:left w:w="0" w:type="dxa"/>
            <w:bottom w:w="0" w:type="dxa"/>
            <w:right w:w="0" w:type="dxa"/>
          </w:tblCellMar>
        </w:tblPrEx>
        <w:trPr>
          <w:trHeight w:val="60"/>
        </w:trPr>
        <w:tc>
          <w:tcPr>
            <w:tcW w:w="521" w:type="dxa"/>
            <w:tcBorders>
              <w:top w:val="single" w:sz="5" w:space="0" w:color="auto"/>
              <w:left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 п/п</w:t>
            </w:r>
          </w:p>
        </w:tc>
        <w:tc>
          <w:tcPr>
            <w:tcW w:w="1926" w:type="dxa"/>
            <w:gridSpan w:val="2"/>
            <w:tcBorders>
              <w:top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Наименование</w:t>
            </w:r>
          </w:p>
        </w:tc>
        <w:tc>
          <w:tcPr>
            <w:tcW w:w="2495" w:type="dxa"/>
            <w:gridSpan w:val="3"/>
            <w:tcBorders>
              <w:top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Характеристики</w:t>
            </w:r>
          </w:p>
        </w:tc>
        <w:tc>
          <w:tcPr>
            <w:tcW w:w="653" w:type="dxa"/>
            <w:gridSpan w:val="2"/>
            <w:tcBorders>
              <w:top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818" w:type="dxa"/>
            <w:gridSpan w:val="2"/>
            <w:tcBorders>
              <w:top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025" w:type="dxa"/>
            <w:gridSpan w:val="2"/>
            <w:tcBorders>
              <w:top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Цена, рублей</w:t>
            </w:r>
          </w:p>
        </w:tc>
        <w:tc>
          <w:tcPr>
            <w:tcW w:w="1807" w:type="dxa"/>
            <w:gridSpan w:val="2"/>
            <w:tcBorders>
              <w:top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Страна происхождения</w:t>
            </w:r>
          </w:p>
        </w:tc>
        <w:tc>
          <w:tcPr>
            <w:tcW w:w="152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F61FE" w:rsidRDefault="00475193">
            <w:pPr>
              <w:jc w:val="center"/>
            </w:pPr>
            <w:r>
              <w:rPr>
                <w:rFonts w:ascii="Times New Roman" w:hAnsi="Times New Roman"/>
                <w:b/>
                <w:sz w:val="24"/>
                <w:szCs w:val="24"/>
              </w:rPr>
              <w:t>Остаточный срок годности</w:t>
            </w:r>
          </w:p>
        </w:tc>
      </w:tr>
      <w:tr w:rsidR="00BF61FE" w:rsidTr="00475193">
        <w:tblPrEx>
          <w:tblCellMar>
            <w:top w:w="0" w:type="dxa"/>
            <w:left w:w="0" w:type="dxa"/>
            <w:bottom w:w="0" w:type="dxa"/>
            <w:right w:w="0" w:type="dxa"/>
          </w:tblCellMar>
        </w:tblPrEx>
        <w:trPr>
          <w:trHeight w:val="60"/>
        </w:trPr>
        <w:tc>
          <w:tcPr>
            <w:tcW w:w="521" w:type="dxa"/>
            <w:tcBorders>
              <w:top w:val="single" w:sz="5" w:space="0" w:color="auto"/>
              <w:left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1</w:t>
            </w:r>
          </w:p>
        </w:tc>
        <w:tc>
          <w:tcPr>
            <w:tcW w:w="1926"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 xml:space="preserve">ножницы хирургические </w:t>
            </w:r>
          </w:p>
        </w:tc>
        <w:tc>
          <w:tcPr>
            <w:tcW w:w="2495" w:type="dxa"/>
            <w:gridSpan w:val="3"/>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Ножницы хирургические по COOPER (авторское</w:t>
            </w:r>
            <w:r>
              <w:rPr>
                <w:rFonts w:ascii="Times New Roman" w:hAnsi="Times New Roman"/>
                <w:sz w:val="24"/>
                <w:szCs w:val="24"/>
              </w:rPr>
              <w:t xml:space="preserve"> наименование) тупо/тупоконечные, с изогнутой рабочей частью; общая длина не менее 160 мм и не более 170мм; длина рабочей части не более 65мм; высота подъема кончиков от плоскости не более 14мм; материал - нержавеющая сталь марки X46Cr13 или эквивалент (со</w:t>
            </w:r>
            <w:r>
              <w:rPr>
                <w:rFonts w:ascii="Times New Roman" w:hAnsi="Times New Roman"/>
                <w:sz w:val="24"/>
                <w:szCs w:val="24"/>
              </w:rPr>
              <w:t xml:space="preserve">гласно ГОСТ 30208-94); твердость в диапазоне 52 - 57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антибликовая поверхность; согласно ГОСТ 21239-93: режущие кромки половин ножниц должны соприкасаться только в одной точке, перемещающейся при смыкании половин ножниц; зазор межд</w:t>
            </w:r>
            <w:r>
              <w:rPr>
                <w:rFonts w:ascii="Times New Roman" w:hAnsi="Times New Roman"/>
                <w:sz w:val="24"/>
                <w:szCs w:val="24"/>
              </w:rPr>
              <w:t xml:space="preserve">у концами половин ножниц в сомкнутом положении не допускается; точка </w:t>
            </w:r>
            <w:r>
              <w:rPr>
                <w:rFonts w:ascii="Times New Roman" w:hAnsi="Times New Roman"/>
                <w:sz w:val="24"/>
                <w:szCs w:val="24"/>
              </w:rPr>
              <w:lastRenderedPageBreak/>
              <w:t>первичного контакта должна находиться на расстоянии не менее 0,75 длины режущей кромки, отсчитанной от концов ножниц; концы режущих кромок половин ножниц в сомкнутом положении не должны в</w:t>
            </w:r>
            <w:r>
              <w:rPr>
                <w:rFonts w:ascii="Times New Roman" w:hAnsi="Times New Roman"/>
                <w:sz w:val="24"/>
                <w:szCs w:val="24"/>
              </w:rPr>
              <w:t>ыходить за пределы противоположных сторон половин; острота режущей кромки проверяется методом опробования, материал для испытания должен быть разрезан ровно (без рваных краев). После проведения испытаний не должно быть разрушения, трещин или любых других п</w:t>
            </w:r>
            <w:r>
              <w:rPr>
                <w:rFonts w:ascii="Times New Roman" w:hAnsi="Times New Roman"/>
                <w:sz w:val="24"/>
                <w:szCs w:val="24"/>
              </w:rPr>
              <w:t>овреждений инструментов. гарантия не менее 12 месяцев.</w:t>
            </w:r>
            <w:r>
              <w:rPr>
                <w:rFonts w:ascii="Times New Roman" w:hAnsi="Times New Roman"/>
                <w:sz w:val="24"/>
                <w:szCs w:val="24"/>
              </w:rPr>
              <w:br/>
            </w:r>
            <w:r>
              <w:rPr>
                <w:rFonts w:ascii="Times New Roman" w:hAnsi="Times New Roman"/>
                <w:sz w:val="24"/>
                <w:szCs w:val="24"/>
              </w:rPr>
              <w:br/>
            </w:r>
          </w:p>
        </w:tc>
        <w:tc>
          <w:tcPr>
            <w:tcW w:w="653"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lastRenderedPageBreak/>
              <w:t>шт.</w:t>
            </w:r>
          </w:p>
        </w:tc>
        <w:tc>
          <w:tcPr>
            <w:tcW w:w="818"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228</w:t>
            </w:r>
          </w:p>
        </w:tc>
        <w:tc>
          <w:tcPr>
            <w:tcW w:w="1025"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807"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528"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521" w:type="dxa"/>
            <w:tcBorders>
              <w:top w:val="single" w:sz="5" w:space="0" w:color="auto"/>
              <w:left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lastRenderedPageBreak/>
              <w:t>2</w:t>
            </w:r>
          </w:p>
        </w:tc>
        <w:tc>
          <w:tcPr>
            <w:tcW w:w="1926"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ножницы хирургические</w:t>
            </w:r>
          </w:p>
        </w:tc>
        <w:tc>
          <w:tcPr>
            <w:tcW w:w="2495" w:type="dxa"/>
            <w:gridSpan w:val="3"/>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 xml:space="preserve">Ножницы хирургические стандартные, остро/тупоконечные, прямые; общая длина не менее 140мм и не более 150мм; длина рабочей части не более 65мм; длина лезвий не </w:t>
            </w:r>
            <w:r>
              <w:rPr>
                <w:rFonts w:ascii="Times New Roman" w:hAnsi="Times New Roman"/>
                <w:sz w:val="24"/>
                <w:szCs w:val="24"/>
              </w:rPr>
              <w:t xml:space="preserve">менее 50мм; материал - нержавеющая сталь марки X46Cr13 или эквивалент (согласно ГОСТ 30208-94); твердость в диапазоне 52 - 57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антибликовая поверхность; согласно ГОСТ 21239-93:  режущие кромки половин ножниц должны соприкасаться то</w:t>
            </w:r>
            <w:r>
              <w:rPr>
                <w:rFonts w:ascii="Times New Roman" w:hAnsi="Times New Roman"/>
                <w:sz w:val="24"/>
                <w:szCs w:val="24"/>
              </w:rPr>
              <w:t xml:space="preserve">лько в одной точке, перемещающейся при смыкании половин ножниц;  зазор между концами половин </w:t>
            </w:r>
            <w:r>
              <w:rPr>
                <w:rFonts w:ascii="Times New Roman" w:hAnsi="Times New Roman"/>
                <w:sz w:val="24"/>
                <w:szCs w:val="24"/>
              </w:rPr>
              <w:lastRenderedPageBreak/>
              <w:t>ножниц в сомкнутом положении не допускается; точка первичного контакта должна находиться на расстоянии не менее 0,75 длины режущей кромки, отсчитанной от концов но</w:t>
            </w:r>
            <w:r>
              <w:rPr>
                <w:rFonts w:ascii="Times New Roman" w:hAnsi="Times New Roman"/>
                <w:sz w:val="24"/>
                <w:szCs w:val="24"/>
              </w:rPr>
              <w:t>жниц;  концы режущих кромок половин ножниц в сомкнутом положении не должны выходить за пределы противоположных сторон половин; острота режущей кромки проверяется методом опробования, материал для испытания должен быть разрезан ровно (без рваных краев). Пос</w:t>
            </w:r>
            <w:r>
              <w:rPr>
                <w:rFonts w:ascii="Times New Roman" w:hAnsi="Times New Roman"/>
                <w:sz w:val="24"/>
                <w:szCs w:val="24"/>
              </w:rPr>
              <w:t>ле проведения испытаний не должно быть разрушения, трещин или любых других повреждений инструментов. гарантия не менее 12 месяцев.</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653"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lastRenderedPageBreak/>
              <w:t>шт.</w:t>
            </w:r>
          </w:p>
        </w:tc>
        <w:tc>
          <w:tcPr>
            <w:tcW w:w="818"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125</w:t>
            </w:r>
          </w:p>
        </w:tc>
        <w:tc>
          <w:tcPr>
            <w:tcW w:w="1025"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807"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528"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521" w:type="dxa"/>
            <w:tcBorders>
              <w:top w:val="single" w:sz="5" w:space="0" w:color="auto"/>
              <w:left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lastRenderedPageBreak/>
              <w:t>3</w:t>
            </w:r>
          </w:p>
        </w:tc>
        <w:tc>
          <w:tcPr>
            <w:tcW w:w="1926"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 xml:space="preserve">ножницы </w:t>
            </w:r>
            <w:proofErr w:type="spellStart"/>
            <w:r>
              <w:rPr>
                <w:rFonts w:ascii="Times New Roman" w:hAnsi="Times New Roman"/>
                <w:sz w:val="24"/>
                <w:szCs w:val="24"/>
              </w:rPr>
              <w:t>препаровальные</w:t>
            </w:r>
            <w:proofErr w:type="spellEnd"/>
          </w:p>
        </w:tc>
        <w:tc>
          <w:tcPr>
            <w:tcW w:w="2495" w:type="dxa"/>
            <w:gridSpan w:val="3"/>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 xml:space="preserve">Ножницы </w:t>
            </w:r>
            <w:proofErr w:type="spellStart"/>
            <w:r>
              <w:rPr>
                <w:rFonts w:ascii="Times New Roman" w:hAnsi="Times New Roman"/>
                <w:sz w:val="24"/>
                <w:szCs w:val="24"/>
              </w:rPr>
              <w:t>препаровальные</w:t>
            </w:r>
            <w:proofErr w:type="spellEnd"/>
            <w:r>
              <w:rPr>
                <w:rFonts w:ascii="Times New Roman" w:hAnsi="Times New Roman"/>
                <w:sz w:val="24"/>
                <w:szCs w:val="24"/>
              </w:rPr>
              <w:t xml:space="preserve">;  по METZENBAUM (авторское наименование); изогнутая рабочая </w:t>
            </w:r>
            <w:r>
              <w:rPr>
                <w:rFonts w:ascii="Times New Roman" w:hAnsi="Times New Roman"/>
                <w:sz w:val="24"/>
                <w:szCs w:val="24"/>
              </w:rPr>
              <w:t>часть, тупо/тупоконечные; общая длина не менее 175мм и не более 185мм; винтовое соединение; длина рабочей части не более 39мм; высота подъема кончиков от плоскости не более 10мм; материал - нержавеющая сталь марки X46Cr13 или эквивалент (согласно ГОСТ 3020</w:t>
            </w:r>
            <w:r>
              <w:rPr>
                <w:rFonts w:ascii="Times New Roman" w:hAnsi="Times New Roman"/>
                <w:sz w:val="24"/>
                <w:szCs w:val="24"/>
              </w:rPr>
              <w:t xml:space="preserve">8-94); твердость в диапазоне 52 - 57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xml:space="preserve">; </w:t>
            </w:r>
            <w:r>
              <w:rPr>
                <w:rFonts w:ascii="Times New Roman" w:hAnsi="Times New Roman"/>
                <w:sz w:val="24"/>
                <w:szCs w:val="24"/>
              </w:rPr>
              <w:lastRenderedPageBreak/>
              <w:t>согласно ГОСТ 21239-93:  режущие кромки половин ножниц должны соприкасаться только в одной точке, перемещающейся при смыкании половин ножниц;  зазор между концами половин ножниц в сомкнутом пол</w:t>
            </w:r>
            <w:r>
              <w:rPr>
                <w:rFonts w:ascii="Times New Roman" w:hAnsi="Times New Roman"/>
                <w:sz w:val="24"/>
                <w:szCs w:val="24"/>
              </w:rPr>
              <w:t>ожении не допускается;  точка первичного контакта должна находиться на расстоянии не менее 0,75 длины режущей кромки, отсчитанной от концов ножниц;  концы режущих кромок половин ножниц в сомкнутом положении не должны выходить за пределы противоположных сто</w:t>
            </w:r>
            <w:r>
              <w:rPr>
                <w:rFonts w:ascii="Times New Roman" w:hAnsi="Times New Roman"/>
                <w:sz w:val="24"/>
                <w:szCs w:val="24"/>
              </w:rPr>
              <w:t>рон половин; острота режущей кромки проверяется методом опробования, материал для испытания должен быть разрезан ровно (без рваных краев). После проведения испытаний не должно быть разрушения, трещин или любых других повреждений инструментов. гарантия не м</w:t>
            </w:r>
            <w:r>
              <w:rPr>
                <w:rFonts w:ascii="Times New Roman" w:hAnsi="Times New Roman"/>
                <w:sz w:val="24"/>
                <w:szCs w:val="24"/>
              </w:rPr>
              <w:t>енее 12 месяцев."</w:t>
            </w:r>
            <w:r>
              <w:rPr>
                <w:rFonts w:ascii="Times New Roman" w:hAnsi="Times New Roman"/>
                <w:sz w:val="24"/>
                <w:szCs w:val="24"/>
              </w:rPr>
              <w:br/>
            </w:r>
          </w:p>
        </w:tc>
        <w:tc>
          <w:tcPr>
            <w:tcW w:w="653"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lastRenderedPageBreak/>
              <w:t>шт.</w:t>
            </w:r>
          </w:p>
        </w:tc>
        <w:tc>
          <w:tcPr>
            <w:tcW w:w="818"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35</w:t>
            </w:r>
          </w:p>
        </w:tc>
        <w:tc>
          <w:tcPr>
            <w:tcW w:w="1025"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807"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528"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60"/>
        </w:trPr>
        <w:tc>
          <w:tcPr>
            <w:tcW w:w="521" w:type="dxa"/>
            <w:tcBorders>
              <w:top w:val="single" w:sz="5" w:space="0" w:color="auto"/>
              <w:left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lastRenderedPageBreak/>
              <w:t>4</w:t>
            </w:r>
          </w:p>
        </w:tc>
        <w:tc>
          <w:tcPr>
            <w:tcW w:w="1926"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 xml:space="preserve">иглодержатель HEGAR-MAYO </w:t>
            </w:r>
            <w:r w:rsidRPr="000848CC">
              <w:rPr>
                <w:rFonts w:ascii="Times New Roman" w:hAnsi="Times New Roman"/>
                <w:sz w:val="24"/>
                <w:szCs w:val="24"/>
              </w:rPr>
              <w:t>или эквивалент</w:t>
            </w:r>
          </w:p>
        </w:tc>
        <w:tc>
          <w:tcPr>
            <w:tcW w:w="2495" w:type="dxa"/>
            <w:gridSpan w:val="3"/>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 xml:space="preserve">Иглодержатель HEGAR-MAYO (авторское наименование) прямой; ширина кончиков рабочей части не более 2,5мм; общая длина не менее 200мм и не более 210мм; для нитей до 3/0; твердосплавные вставки с </w:t>
            </w:r>
            <w:r>
              <w:rPr>
                <w:rFonts w:ascii="Times New Roman" w:hAnsi="Times New Roman"/>
                <w:sz w:val="24"/>
                <w:szCs w:val="24"/>
              </w:rPr>
              <w:t xml:space="preserve">крестообразной нарезкой; шаг нарезки не более 0,5мм; длина губок рабочей части не менее 18мм; с кремальерой; согласно </w:t>
            </w:r>
            <w:r>
              <w:rPr>
                <w:rFonts w:ascii="Times New Roman" w:hAnsi="Times New Roman"/>
                <w:sz w:val="24"/>
                <w:szCs w:val="24"/>
              </w:rPr>
              <w:lastRenderedPageBreak/>
              <w:t>ГОСТ 21238-93: при полном смыкании зубцы-нарезки инструментов должны точно совпадать; острые кромки по краям губок должны быть притупленны</w:t>
            </w:r>
            <w:r>
              <w:rPr>
                <w:rFonts w:ascii="Times New Roman" w:hAnsi="Times New Roman"/>
                <w:sz w:val="24"/>
                <w:szCs w:val="24"/>
              </w:rPr>
              <w:t xml:space="preserve">ми; инструменты с пластинами из твердого сплава на основе карбида вольфрама должны иметь золочение на ручках. материал - нержавеющая сталь марки х20Cr13 или эквивалент (согласно ГОСТ 30208-94); твердость в диапазоне 42 - 47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твердо</w:t>
            </w:r>
            <w:r>
              <w:rPr>
                <w:rFonts w:ascii="Times New Roman" w:hAnsi="Times New Roman"/>
                <w:sz w:val="24"/>
                <w:szCs w:val="24"/>
              </w:rPr>
              <w:t xml:space="preserve">сплавные вставки - карбид вольфрама с добавками никеля; твердость твердосплавных вставок не ниже 1200 единиц по шкале </w:t>
            </w:r>
            <w:proofErr w:type="spellStart"/>
            <w:r>
              <w:rPr>
                <w:rFonts w:ascii="Times New Roman" w:hAnsi="Times New Roman"/>
                <w:sz w:val="24"/>
                <w:szCs w:val="24"/>
              </w:rPr>
              <w:t>Виккерса</w:t>
            </w:r>
            <w:proofErr w:type="spellEnd"/>
            <w:r>
              <w:rPr>
                <w:rFonts w:ascii="Times New Roman" w:hAnsi="Times New Roman"/>
                <w:sz w:val="24"/>
                <w:szCs w:val="24"/>
              </w:rPr>
              <w:t>; гарантия не менее 24 месяцев.</w:t>
            </w:r>
            <w:r>
              <w:rPr>
                <w:rFonts w:ascii="Times New Roman" w:hAnsi="Times New Roman"/>
                <w:sz w:val="24"/>
                <w:szCs w:val="24"/>
              </w:rPr>
              <w:br/>
            </w:r>
            <w:r>
              <w:rPr>
                <w:rFonts w:ascii="Times New Roman" w:hAnsi="Times New Roman"/>
                <w:sz w:val="24"/>
                <w:szCs w:val="24"/>
              </w:rPr>
              <w:br/>
            </w:r>
          </w:p>
        </w:tc>
        <w:tc>
          <w:tcPr>
            <w:tcW w:w="653"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lastRenderedPageBreak/>
              <w:t>шт.</w:t>
            </w:r>
          </w:p>
        </w:tc>
        <w:tc>
          <w:tcPr>
            <w:tcW w:w="818" w:type="dxa"/>
            <w:gridSpan w:val="2"/>
            <w:tcBorders>
              <w:top w:val="single" w:sz="5" w:space="0" w:color="auto"/>
              <w:bottom w:val="single" w:sz="5" w:space="0" w:color="auto"/>
              <w:right w:val="single" w:sz="5" w:space="0" w:color="auto"/>
            </w:tcBorders>
            <w:shd w:val="clear" w:color="FFFFFF" w:fill="auto"/>
          </w:tcPr>
          <w:p w:rsidR="00BF61FE" w:rsidRDefault="00475193">
            <w:pPr>
              <w:jc w:val="center"/>
            </w:pPr>
            <w:r>
              <w:rPr>
                <w:rFonts w:ascii="Times New Roman" w:hAnsi="Times New Roman"/>
                <w:sz w:val="24"/>
                <w:szCs w:val="24"/>
              </w:rPr>
              <w:t>10</w:t>
            </w:r>
          </w:p>
        </w:tc>
        <w:tc>
          <w:tcPr>
            <w:tcW w:w="1025"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807" w:type="dxa"/>
            <w:gridSpan w:val="2"/>
            <w:tcBorders>
              <w:top w:val="single" w:sz="5" w:space="0" w:color="auto"/>
              <w:bottom w:val="single" w:sz="5" w:space="0" w:color="auto"/>
              <w:right w:val="single" w:sz="5" w:space="0" w:color="auto"/>
            </w:tcBorders>
            <w:shd w:val="clear" w:color="FFFFFF" w:fill="auto"/>
          </w:tcPr>
          <w:p w:rsidR="00BF61FE" w:rsidRDefault="00BF61FE">
            <w:pPr>
              <w:jc w:val="center"/>
            </w:pPr>
          </w:p>
        </w:tc>
        <w:tc>
          <w:tcPr>
            <w:tcW w:w="1528"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BF61FE" w:rsidRDefault="00BF61FE"/>
        </w:tc>
      </w:tr>
      <w:tr w:rsidR="00BF61FE" w:rsidTr="00475193">
        <w:tblPrEx>
          <w:tblCellMar>
            <w:top w:w="0" w:type="dxa"/>
            <w:left w:w="0" w:type="dxa"/>
            <w:bottom w:w="0" w:type="dxa"/>
            <w:right w:w="0" w:type="dxa"/>
          </w:tblCellMar>
        </w:tblPrEx>
        <w:trPr>
          <w:trHeight w:val="375"/>
        </w:trPr>
        <w:tc>
          <w:tcPr>
            <w:tcW w:w="521" w:type="dxa"/>
            <w:shd w:val="clear" w:color="FFFFFF" w:fill="auto"/>
            <w:vAlign w:val="bottom"/>
          </w:tcPr>
          <w:p w:rsidR="00BF61FE" w:rsidRDefault="00BF61FE"/>
        </w:tc>
        <w:tc>
          <w:tcPr>
            <w:tcW w:w="1926" w:type="dxa"/>
            <w:gridSpan w:val="2"/>
            <w:shd w:val="clear" w:color="FFFFFF" w:fill="auto"/>
            <w:vAlign w:val="bottom"/>
          </w:tcPr>
          <w:p w:rsidR="00BF61FE" w:rsidRDefault="00BF61FE"/>
        </w:tc>
        <w:tc>
          <w:tcPr>
            <w:tcW w:w="2495" w:type="dxa"/>
            <w:gridSpan w:val="3"/>
            <w:shd w:val="clear" w:color="FFFFFF" w:fill="auto"/>
            <w:vAlign w:val="bottom"/>
          </w:tcPr>
          <w:p w:rsidR="00BF61FE" w:rsidRDefault="00BF61FE"/>
        </w:tc>
        <w:tc>
          <w:tcPr>
            <w:tcW w:w="653" w:type="dxa"/>
            <w:gridSpan w:val="2"/>
            <w:shd w:val="clear" w:color="FFFFFF" w:fill="auto"/>
            <w:vAlign w:val="bottom"/>
          </w:tcPr>
          <w:p w:rsidR="00BF61FE" w:rsidRDefault="00BF61FE"/>
        </w:tc>
        <w:tc>
          <w:tcPr>
            <w:tcW w:w="818" w:type="dxa"/>
            <w:gridSpan w:val="2"/>
            <w:shd w:val="clear" w:color="FFFFFF" w:fill="auto"/>
            <w:vAlign w:val="bottom"/>
          </w:tcPr>
          <w:p w:rsidR="00BF61FE" w:rsidRDefault="00BF61FE"/>
        </w:tc>
        <w:tc>
          <w:tcPr>
            <w:tcW w:w="1025" w:type="dxa"/>
            <w:gridSpan w:val="2"/>
            <w:shd w:val="clear" w:color="FFFFFF" w:fill="auto"/>
            <w:vAlign w:val="bottom"/>
          </w:tcPr>
          <w:p w:rsidR="00BF61FE" w:rsidRDefault="00BF61FE"/>
        </w:tc>
        <w:tc>
          <w:tcPr>
            <w:tcW w:w="1807" w:type="dxa"/>
            <w:gridSpan w:val="2"/>
            <w:shd w:val="clear" w:color="FFFFFF" w:fill="auto"/>
            <w:vAlign w:val="bottom"/>
          </w:tcPr>
          <w:p w:rsidR="00BF61FE" w:rsidRDefault="00BF61FE"/>
        </w:tc>
        <w:tc>
          <w:tcPr>
            <w:tcW w:w="1528" w:type="dxa"/>
            <w:gridSpan w:val="2"/>
            <w:shd w:val="clear" w:color="FFFFFF" w:fill="auto"/>
            <w:vAlign w:val="bottom"/>
          </w:tcPr>
          <w:p w:rsidR="00BF61FE" w:rsidRDefault="00BF61FE"/>
        </w:tc>
      </w:tr>
      <w:tr w:rsidR="00475193" w:rsidTr="00475193">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475193" w:rsidRDefault="00475193">
            <w:r>
              <w:rPr>
                <w:rFonts w:ascii="Times New Roman" w:hAnsi="Times New Roman"/>
                <w:sz w:val="28"/>
                <w:szCs w:val="28"/>
              </w:rPr>
              <w:t>Срок поставки: Срок поставки не более 30 календарных дней с момента заключения государственного контракта.</w:t>
            </w:r>
          </w:p>
        </w:tc>
      </w:tr>
      <w:tr w:rsidR="00475193" w:rsidTr="00475193">
        <w:tblPrEx>
          <w:tblCellMar>
            <w:top w:w="0" w:type="dxa"/>
            <w:left w:w="0" w:type="dxa"/>
            <w:bottom w:w="0" w:type="dxa"/>
            <w:right w:w="0" w:type="dxa"/>
          </w:tblCellMar>
        </w:tblPrEx>
        <w:trPr>
          <w:gridAfter w:val="1"/>
          <w:wAfter w:w="1084" w:type="dxa"/>
          <w:trHeight w:val="120"/>
        </w:trPr>
        <w:tc>
          <w:tcPr>
            <w:tcW w:w="728" w:type="dxa"/>
            <w:gridSpan w:val="2"/>
            <w:vAlign w:val="bottom"/>
          </w:tcPr>
          <w:p w:rsidR="00475193" w:rsidRDefault="00475193"/>
        </w:tc>
        <w:tc>
          <w:tcPr>
            <w:tcW w:w="1745" w:type="dxa"/>
            <w:gridSpan w:val="2"/>
            <w:vAlign w:val="bottom"/>
          </w:tcPr>
          <w:p w:rsidR="00475193" w:rsidRDefault="00475193"/>
        </w:tc>
        <w:tc>
          <w:tcPr>
            <w:tcW w:w="2168" w:type="dxa"/>
            <w:vAlign w:val="bottom"/>
          </w:tcPr>
          <w:p w:rsidR="00475193" w:rsidRDefault="00475193"/>
        </w:tc>
        <w:tc>
          <w:tcPr>
            <w:tcW w:w="766" w:type="dxa"/>
            <w:gridSpan w:val="2"/>
            <w:vAlign w:val="bottom"/>
          </w:tcPr>
          <w:p w:rsidR="00475193" w:rsidRDefault="00475193"/>
        </w:tc>
        <w:tc>
          <w:tcPr>
            <w:tcW w:w="858" w:type="dxa"/>
            <w:gridSpan w:val="2"/>
            <w:vAlign w:val="bottom"/>
          </w:tcPr>
          <w:p w:rsidR="00475193" w:rsidRDefault="00475193"/>
        </w:tc>
        <w:tc>
          <w:tcPr>
            <w:tcW w:w="955" w:type="dxa"/>
            <w:gridSpan w:val="2"/>
            <w:vAlign w:val="bottom"/>
          </w:tcPr>
          <w:p w:rsidR="00475193" w:rsidRDefault="00475193"/>
        </w:tc>
        <w:tc>
          <w:tcPr>
            <w:tcW w:w="1296" w:type="dxa"/>
            <w:gridSpan w:val="2"/>
            <w:vAlign w:val="bottom"/>
          </w:tcPr>
          <w:p w:rsidR="00475193" w:rsidRDefault="00475193"/>
        </w:tc>
        <w:tc>
          <w:tcPr>
            <w:tcW w:w="1173" w:type="dxa"/>
            <w:gridSpan w:val="2"/>
            <w:vAlign w:val="bottom"/>
          </w:tcPr>
          <w:p w:rsidR="00475193" w:rsidRDefault="00475193"/>
        </w:tc>
      </w:tr>
      <w:tr w:rsidR="00475193" w:rsidTr="00475193">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475193" w:rsidRDefault="00475193">
            <w:pPr>
              <w:jc w:val="both"/>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 Б.</w:t>
            </w:r>
          </w:p>
        </w:tc>
      </w:tr>
      <w:tr w:rsidR="00475193" w:rsidTr="00475193">
        <w:tblPrEx>
          <w:tblCellMar>
            <w:top w:w="0" w:type="dxa"/>
            <w:left w:w="0" w:type="dxa"/>
            <w:bottom w:w="0" w:type="dxa"/>
            <w:right w:w="0" w:type="dxa"/>
          </w:tblCellMar>
        </w:tblPrEx>
        <w:trPr>
          <w:gridAfter w:val="1"/>
          <w:wAfter w:w="1084" w:type="dxa"/>
          <w:trHeight w:val="120"/>
        </w:trPr>
        <w:tc>
          <w:tcPr>
            <w:tcW w:w="728" w:type="dxa"/>
            <w:gridSpan w:val="2"/>
            <w:vAlign w:val="bottom"/>
          </w:tcPr>
          <w:p w:rsidR="00475193" w:rsidRDefault="00475193"/>
        </w:tc>
        <w:tc>
          <w:tcPr>
            <w:tcW w:w="1745" w:type="dxa"/>
            <w:gridSpan w:val="2"/>
            <w:vAlign w:val="bottom"/>
          </w:tcPr>
          <w:p w:rsidR="00475193" w:rsidRDefault="00475193"/>
        </w:tc>
        <w:tc>
          <w:tcPr>
            <w:tcW w:w="2168" w:type="dxa"/>
            <w:vAlign w:val="bottom"/>
          </w:tcPr>
          <w:p w:rsidR="00475193" w:rsidRDefault="00475193"/>
        </w:tc>
        <w:tc>
          <w:tcPr>
            <w:tcW w:w="766" w:type="dxa"/>
            <w:gridSpan w:val="2"/>
            <w:vAlign w:val="bottom"/>
          </w:tcPr>
          <w:p w:rsidR="00475193" w:rsidRDefault="00475193"/>
        </w:tc>
        <w:tc>
          <w:tcPr>
            <w:tcW w:w="858" w:type="dxa"/>
            <w:gridSpan w:val="2"/>
            <w:vAlign w:val="bottom"/>
          </w:tcPr>
          <w:p w:rsidR="00475193" w:rsidRDefault="00475193"/>
        </w:tc>
        <w:tc>
          <w:tcPr>
            <w:tcW w:w="955" w:type="dxa"/>
            <w:gridSpan w:val="2"/>
            <w:vAlign w:val="bottom"/>
          </w:tcPr>
          <w:p w:rsidR="00475193" w:rsidRDefault="00475193"/>
        </w:tc>
        <w:tc>
          <w:tcPr>
            <w:tcW w:w="1296" w:type="dxa"/>
            <w:gridSpan w:val="2"/>
            <w:vAlign w:val="bottom"/>
          </w:tcPr>
          <w:p w:rsidR="00475193" w:rsidRDefault="00475193"/>
        </w:tc>
        <w:tc>
          <w:tcPr>
            <w:tcW w:w="1173" w:type="dxa"/>
            <w:gridSpan w:val="2"/>
            <w:vAlign w:val="bottom"/>
          </w:tcPr>
          <w:p w:rsidR="00475193" w:rsidRDefault="00475193"/>
        </w:tc>
      </w:tr>
      <w:tr w:rsidR="00475193" w:rsidTr="00475193">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475193" w:rsidRDefault="00475193">
            <w:pPr>
              <w:jc w:val="both"/>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475193" w:rsidTr="00475193">
        <w:tblPrEx>
          <w:tblCellMar>
            <w:top w:w="0" w:type="dxa"/>
            <w:left w:w="0" w:type="dxa"/>
            <w:bottom w:w="0" w:type="dxa"/>
            <w:right w:w="0" w:type="dxa"/>
          </w:tblCellMar>
        </w:tblPrEx>
        <w:trPr>
          <w:gridAfter w:val="1"/>
          <w:wAfter w:w="1084" w:type="dxa"/>
          <w:trHeight w:val="165"/>
        </w:trPr>
        <w:tc>
          <w:tcPr>
            <w:tcW w:w="728" w:type="dxa"/>
            <w:gridSpan w:val="2"/>
            <w:vAlign w:val="bottom"/>
          </w:tcPr>
          <w:p w:rsidR="00475193" w:rsidRDefault="00475193"/>
        </w:tc>
        <w:tc>
          <w:tcPr>
            <w:tcW w:w="1745" w:type="dxa"/>
            <w:gridSpan w:val="2"/>
            <w:vAlign w:val="bottom"/>
          </w:tcPr>
          <w:p w:rsidR="00475193" w:rsidRDefault="00475193"/>
        </w:tc>
        <w:tc>
          <w:tcPr>
            <w:tcW w:w="2168" w:type="dxa"/>
            <w:vAlign w:val="bottom"/>
          </w:tcPr>
          <w:p w:rsidR="00475193" w:rsidRDefault="00475193"/>
        </w:tc>
        <w:tc>
          <w:tcPr>
            <w:tcW w:w="766" w:type="dxa"/>
            <w:gridSpan w:val="2"/>
            <w:vAlign w:val="bottom"/>
          </w:tcPr>
          <w:p w:rsidR="00475193" w:rsidRDefault="00475193"/>
        </w:tc>
        <w:tc>
          <w:tcPr>
            <w:tcW w:w="858" w:type="dxa"/>
            <w:gridSpan w:val="2"/>
            <w:vAlign w:val="bottom"/>
          </w:tcPr>
          <w:p w:rsidR="00475193" w:rsidRDefault="00475193"/>
        </w:tc>
        <w:tc>
          <w:tcPr>
            <w:tcW w:w="955" w:type="dxa"/>
            <w:gridSpan w:val="2"/>
            <w:vAlign w:val="bottom"/>
          </w:tcPr>
          <w:p w:rsidR="00475193" w:rsidRDefault="00475193"/>
        </w:tc>
        <w:tc>
          <w:tcPr>
            <w:tcW w:w="1296" w:type="dxa"/>
            <w:gridSpan w:val="2"/>
            <w:vAlign w:val="bottom"/>
          </w:tcPr>
          <w:p w:rsidR="00475193" w:rsidRDefault="00475193"/>
        </w:tc>
        <w:tc>
          <w:tcPr>
            <w:tcW w:w="1173" w:type="dxa"/>
            <w:gridSpan w:val="2"/>
            <w:vAlign w:val="bottom"/>
          </w:tcPr>
          <w:p w:rsidR="00475193" w:rsidRDefault="00475193"/>
        </w:tc>
      </w:tr>
      <w:tr w:rsidR="00475193" w:rsidTr="00475193">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475193" w:rsidRDefault="00475193">
            <w:r>
              <w:rPr>
                <w:rFonts w:ascii="Times New Roman" w:hAnsi="Times New Roman"/>
                <w:sz w:val="28"/>
                <w:szCs w:val="28"/>
              </w:rPr>
              <w:t>Предложения принимаются в срок до 30.05.2018 12:00:00 по местному времени.</w:t>
            </w:r>
          </w:p>
        </w:tc>
      </w:tr>
      <w:tr w:rsidR="00475193" w:rsidTr="00475193">
        <w:tblPrEx>
          <w:tblCellMar>
            <w:top w:w="0" w:type="dxa"/>
            <w:left w:w="0" w:type="dxa"/>
            <w:bottom w:w="0" w:type="dxa"/>
            <w:right w:w="0" w:type="dxa"/>
          </w:tblCellMar>
        </w:tblPrEx>
        <w:trPr>
          <w:gridAfter w:val="1"/>
          <w:wAfter w:w="1084" w:type="dxa"/>
          <w:trHeight w:val="60"/>
        </w:trPr>
        <w:tc>
          <w:tcPr>
            <w:tcW w:w="728" w:type="dxa"/>
            <w:gridSpan w:val="2"/>
            <w:vAlign w:val="bottom"/>
          </w:tcPr>
          <w:p w:rsidR="00475193" w:rsidRDefault="00475193"/>
        </w:tc>
        <w:tc>
          <w:tcPr>
            <w:tcW w:w="1745" w:type="dxa"/>
            <w:gridSpan w:val="2"/>
            <w:vAlign w:val="bottom"/>
          </w:tcPr>
          <w:p w:rsidR="00475193" w:rsidRDefault="00475193"/>
        </w:tc>
        <w:tc>
          <w:tcPr>
            <w:tcW w:w="2168" w:type="dxa"/>
            <w:vAlign w:val="bottom"/>
          </w:tcPr>
          <w:p w:rsidR="00475193" w:rsidRDefault="00475193"/>
        </w:tc>
        <w:tc>
          <w:tcPr>
            <w:tcW w:w="766" w:type="dxa"/>
            <w:gridSpan w:val="2"/>
            <w:vAlign w:val="bottom"/>
          </w:tcPr>
          <w:p w:rsidR="00475193" w:rsidRDefault="00475193"/>
        </w:tc>
        <w:tc>
          <w:tcPr>
            <w:tcW w:w="858" w:type="dxa"/>
            <w:gridSpan w:val="2"/>
            <w:vAlign w:val="bottom"/>
          </w:tcPr>
          <w:p w:rsidR="00475193" w:rsidRDefault="00475193"/>
        </w:tc>
        <w:tc>
          <w:tcPr>
            <w:tcW w:w="955" w:type="dxa"/>
            <w:gridSpan w:val="2"/>
            <w:vAlign w:val="bottom"/>
          </w:tcPr>
          <w:p w:rsidR="00475193" w:rsidRDefault="00475193"/>
        </w:tc>
        <w:tc>
          <w:tcPr>
            <w:tcW w:w="1296" w:type="dxa"/>
            <w:gridSpan w:val="2"/>
            <w:vAlign w:val="bottom"/>
          </w:tcPr>
          <w:p w:rsidR="00475193" w:rsidRDefault="00475193"/>
        </w:tc>
        <w:tc>
          <w:tcPr>
            <w:tcW w:w="1173" w:type="dxa"/>
            <w:gridSpan w:val="2"/>
            <w:vAlign w:val="bottom"/>
          </w:tcPr>
          <w:p w:rsidR="00475193" w:rsidRDefault="00475193"/>
        </w:tc>
      </w:tr>
      <w:tr w:rsidR="00475193" w:rsidTr="00475193">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475193" w:rsidRDefault="00475193">
            <w:r>
              <w:rPr>
                <w:rFonts w:ascii="Times New Roman" w:hAnsi="Times New Roman"/>
                <w:sz w:val="28"/>
                <w:szCs w:val="28"/>
              </w:rPr>
              <w:t>Руководитель контрактной службы ________________________/Куликова И.О./</w:t>
            </w:r>
          </w:p>
        </w:tc>
      </w:tr>
      <w:tr w:rsidR="00475193" w:rsidTr="00475193">
        <w:tblPrEx>
          <w:tblCellMar>
            <w:top w:w="0" w:type="dxa"/>
            <w:left w:w="0" w:type="dxa"/>
            <w:bottom w:w="0" w:type="dxa"/>
            <w:right w:w="0" w:type="dxa"/>
          </w:tblCellMar>
        </w:tblPrEx>
        <w:trPr>
          <w:gridAfter w:val="1"/>
          <w:wAfter w:w="1084" w:type="dxa"/>
          <w:trHeight w:val="60"/>
        </w:trPr>
        <w:tc>
          <w:tcPr>
            <w:tcW w:w="728" w:type="dxa"/>
            <w:gridSpan w:val="2"/>
            <w:vAlign w:val="bottom"/>
          </w:tcPr>
          <w:p w:rsidR="00475193" w:rsidRDefault="00475193"/>
        </w:tc>
        <w:tc>
          <w:tcPr>
            <w:tcW w:w="1745" w:type="dxa"/>
            <w:gridSpan w:val="2"/>
            <w:vAlign w:val="bottom"/>
          </w:tcPr>
          <w:p w:rsidR="00475193" w:rsidRDefault="00475193"/>
        </w:tc>
        <w:tc>
          <w:tcPr>
            <w:tcW w:w="2168" w:type="dxa"/>
            <w:vAlign w:val="bottom"/>
          </w:tcPr>
          <w:p w:rsidR="00475193" w:rsidRDefault="00475193"/>
        </w:tc>
        <w:tc>
          <w:tcPr>
            <w:tcW w:w="766" w:type="dxa"/>
            <w:gridSpan w:val="2"/>
            <w:vAlign w:val="bottom"/>
          </w:tcPr>
          <w:p w:rsidR="00475193" w:rsidRDefault="00475193"/>
        </w:tc>
        <w:tc>
          <w:tcPr>
            <w:tcW w:w="858" w:type="dxa"/>
            <w:gridSpan w:val="2"/>
            <w:vAlign w:val="bottom"/>
          </w:tcPr>
          <w:p w:rsidR="00475193" w:rsidRDefault="00475193"/>
        </w:tc>
        <w:tc>
          <w:tcPr>
            <w:tcW w:w="955" w:type="dxa"/>
            <w:gridSpan w:val="2"/>
            <w:vAlign w:val="bottom"/>
          </w:tcPr>
          <w:p w:rsidR="00475193" w:rsidRDefault="00475193"/>
        </w:tc>
        <w:tc>
          <w:tcPr>
            <w:tcW w:w="1296" w:type="dxa"/>
            <w:gridSpan w:val="2"/>
            <w:vAlign w:val="bottom"/>
          </w:tcPr>
          <w:p w:rsidR="00475193" w:rsidRDefault="00475193"/>
        </w:tc>
        <w:tc>
          <w:tcPr>
            <w:tcW w:w="1173" w:type="dxa"/>
            <w:gridSpan w:val="2"/>
            <w:vAlign w:val="bottom"/>
          </w:tcPr>
          <w:p w:rsidR="00475193" w:rsidRDefault="00475193"/>
        </w:tc>
      </w:tr>
      <w:tr w:rsidR="00475193" w:rsidTr="00475193">
        <w:tblPrEx>
          <w:tblCellMar>
            <w:top w:w="0" w:type="dxa"/>
            <w:left w:w="0" w:type="dxa"/>
            <w:bottom w:w="0" w:type="dxa"/>
            <w:right w:w="0" w:type="dxa"/>
          </w:tblCellMar>
        </w:tblPrEx>
        <w:trPr>
          <w:gridAfter w:val="1"/>
          <w:wAfter w:w="1084" w:type="dxa"/>
          <w:trHeight w:val="60"/>
        </w:trPr>
        <w:tc>
          <w:tcPr>
            <w:tcW w:w="728" w:type="dxa"/>
            <w:gridSpan w:val="2"/>
            <w:vAlign w:val="bottom"/>
          </w:tcPr>
          <w:p w:rsidR="00475193" w:rsidRDefault="00475193"/>
        </w:tc>
        <w:tc>
          <w:tcPr>
            <w:tcW w:w="1745" w:type="dxa"/>
            <w:gridSpan w:val="2"/>
            <w:vAlign w:val="bottom"/>
          </w:tcPr>
          <w:p w:rsidR="00475193" w:rsidRDefault="00475193"/>
        </w:tc>
        <w:tc>
          <w:tcPr>
            <w:tcW w:w="2168" w:type="dxa"/>
            <w:vAlign w:val="bottom"/>
          </w:tcPr>
          <w:p w:rsidR="00475193" w:rsidRDefault="00475193"/>
        </w:tc>
        <w:tc>
          <w:tcPr>
            <w:tcW w:w="766" w:type="dxa"/>
            <w:gridSpan w:val="2"/>
            <w:vAlign w:val="bottom"/>
          </w:tcPr>
          <w:p w:rsidR="00475193" w:rsidRDefault="00475193"/>
        </w:tc>
        <w:tc>
          <w:tcPr>
            <w:tcW w:w="858" w:type="dxa"/>
            <w:gridSpan w:val="2"/>
            <w:vAlign w:val="bottom"/>
          </w:tcPr>
          <w:p w:rsidR="00475193" w:rsidRDefault="00475193"/>
        </w:tc>
        <w:tc>
          <w:tcPr>
            <w:tcW w:w="955" w:type="dxa"/>
            <w:gridSpan w:val="2"/>
            <w:vAlign w:val="bottom"/>
          </w:tcPr>
          <w:p w:rsidR="00475193" w:rsidRDefault="00475193"/>
        </w:tc>
        <w:tc>
          <w:tcPr>
            <w:tcW w:w="1296" w:type="dxa"/>
            <w:gridSpan w:val="2"/>
            <w:vAlign w:val="bottom"/>
          </w:tcPr>
          <w:p w:rsidR="00475193" w:rsidRDefault="00475193"/>
        </w:tc>
        <w:tc>
          <w:tcPr>
            <w:tcW w:w="1173" w:type="dxa"/>
            <w:gridSpan w:val="2"/>
            <w:vAlign w:val="bottom"/>
          </w:tcPr>
          <w:p w:rsidR="00475193" w:rsidRDefault="00475193"/>
        </w:tc>
      </w:tr>
      <w:tr w:rsidR="00475193" w:rsidTr="00475193">
        <w:tblPrEx>
          <w:tblCellMar>
            <w:top w:w="0" w:type="dxa"/>
            <w:left w:w="0" w:type="dxa"/>
            <w:bottom w:w="0" w:type="dxa"/>
            <w:right w:w="0" w:type="dxa"/>
          </w:tblCellMar>
        </w:tblPrEx>
        <w:trPr>
          <w:gridAfter w:val="1"/>
          <w:wAfter w:w="1084" w:type="dxa"/>
          <w:trHeight w:val="60"/>
        </w:trPr>
        <w:tc>
          <w:tcPr>
            <w:tcW w:w="728" w:type="dxa"/>
            <w:gridSpan w:val="2"/>
            <w:vAlign w:val="bottom"/>
          </w:tcPr>
          <w:p w:rsidR="00475193" w:rsidRDefault="00475193"/>
        </w:tc>
        <w:tc>
          <w:tcPr>
            <w:tcW w:w="1745" w:type="dxa"/>
            <w:gridSpan w:val="2"/>
            <w:vAlign w:val="bottom"/>
          </w:tcPr>
          <w:p w:rsidR="00475193" w:rsidRDefault="00475193"/>
        </w:tc>
        <w:tc>
          <w:tcPr>
            <w:tcW w:w="2168" w:type="dxa"/>
            <w:vAlign w:val="bottom"/>
          </w:tcPr>
          <w:p w:rsidR="00475193" w:rsidRDefault="00475193"/>
        </w:tc>
        <w:tc>
          <w:tcPr>
            <w:tcW w:w="766" w:type="dxa"/>
            <w:gridSpan w:val="2"/>
            <w:vAlign w:val="bottom"/>
          </w:tcPr>
          <w:p w:rsidR="00475193" w:rsidRDefault="00475193"/>
        </w:tc>
        <w:tc>
          <w:tcPr>
            <w:tcW w:w="858" w:type="dxa"/>
            <w:gridSpan w:val="2"/>
            <w:vAlign w:val="bottom"/>
          </w:tcPr>
          <w:p w:rsidR="00475193" w:rsidRDefault="00475193"/>
        </w:tc>
        <w:tc>
          <w:tcPr>
            <w:tcW w:w="955" w:type="dxa"/>
            <w:gridSpan w:val="2"/>
            <w:vAlign w:val="bottom"/>
          </w:tcPr>
          <w:p w:rsidR="00475193" w:rsidRDefault="00475193"/>
        </w:tc>
        <w:tc>
          <w:tcPr>
            <w:tcW w:w="1296" w:type="dxa"/>
            <w:gridSpan w:val="2"/>
            <w:vAlign w:val="bottom"/>
          </w:tcPr>
          <w:p w:rsidR="00475193" w:rsidRDefault="00475193"/>
        </w:tc>
        <w:tc>
          <w:tcPr>
            <w:tcW w:w="1173" w:type="dxa"/>
            <w:gridSpan w:val="2"/>
            <w:vAlign w:val="bottom"/>
          </w:tcPr>
          <w:p w:rsidR="00475193" w:rsidRDefault="00475193"/>
        </w:tc>
      </w:tr>
      <w:tr w:rsidR="00475193" w:rsidTr="00475193">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475193" w:rsidRDefault="00475193">
            <w:r>
              <w:rPr>
                <w:rFonts w:ascii="Times New Roman" w:hAnsi="Times New Roman"/>
                <w:sz w:val="28"/>
                <w:szCs w:val="28"/>
              </w:rPr>
              <w:t>Исполнитель:</w:t>
            </w:r>
          </w:p>
        </w:tc>
      </w:tr>
      <w:tr w:rsidR="00475193" w:rsidTr="00475193">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475193" w:rsidRDefault="00475193">
            <w:r>
              <w:rPr>
                <w:rFonts w:ascii="Times New Roman" w:hAnsi="Times New Roman"/>
                <w:sz w:val="28"/>
                <w:szCs w:val="28"/>
              </w:rPr>
              <w:t>Алешечкина Екатерина Александровна, тел. 220-16-04</w:t>
            </w:r>
          </w:p>
        </w:tc>
      </w:tr>
    </w:tbl>
    <w:p w:rsidR="00475193" w:rsidRDefault="00475193" w:rsidP="00475193"/>
    <w:p w:rsidR="00000000" w:rsidRDefault="00475193"/>
    <w:sectPr w:rsidR="00000000" w:rsidSect="00BF61FE">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BF61FE"/>
    <w:rsid w:val="00475193"/>
    <w:rsid w:val="00BF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BF61FE"/>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9680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4904</Characters>
  <Application>Microsoft Office Word</Application>
  <DocSecurity>0</DocSecurity>
  <Lines>40</Lines>
  <Paragraphs>11</Paragraphs>
  <ScaleCrop>false</ScaleCrop>
  <Company>Reanimator Extreme Edition</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aleshechkina</cp:lastModifiedBy>
  <cp:revision>2</cp:revision>
  <dcterms:created xsi:type="dcterms:W3CDTF">2018-05-28T04:48:00Z</dcterms:created>
  <dcterms:modified xsi:type="dcterms:W3CDTF">2018-05-28T04:49:00Z</dcterms:modified>
</cp:coreProperties>
</file>