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755"/>
        <w:gridCol w:w="2808"/>
        <w:gridCol w:w="5137"/>
        <w:gridCol w:w="750"/>
        <w:gridCol w:w="1104"/>
        <w:gridCol w:w="1269"/>
        <w:gridCol w:w="1751"/>
        <w:gridCol w:w="1572"/>
        <w:gridCol w:w="559"/>
      </w:tblGrid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RPr="00D9178E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Pr="00273D57" w:rsidRDefault="00273D5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3D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Pr="00273D57" w:rsidRDefault="00876BE6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76BE6" w:rsidRPr="00273D57" w:rsidRDefault="00876BE6">
            <w:pPr>
              <w:rPr>
                <w:lang w:val="en-US"/>
              </w:rPr>
            </w:pPr>
          </w:p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 w:rsidP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06.04.2018 г. №.206-2018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D9178E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6BE6" w:rsidRDefault="00273D5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 внутрисосудистый периферический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стента - 316 L-сталь.  Дизайн стента - "открытая" ячейка.  Доступные диаметры стентов -  9 мм. Наличие длины стентов -  37 мм. Номинальное давление -  8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стентов диаметром 5-9 мм. Предельное давление -  12 атм. Длина системы доставки - 135 см. Два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рентгенконтрастных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маркера. Совместим с проводником 0,035".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Требумый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размер - длина доставки 135 см: 9 мм - 37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протезирования аневризмы брюшного отдела аорты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описание: Основное тело: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бифуркационный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рентгенэндоваскулярной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аневризм брюшной аорты с открытой короной в проксимальной части для фиксации выше почечных артерий. Самораскрывающийся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на доставляющем катетере. Материал стента M-образные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нитиноловые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(сплав никеля с титаном) секции, материал покрытия –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мультифиламентный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полиэстер.  Наличие в проксимальной части  стента цельнолитого непокрытого звена с опорными зубцами, конфигурация «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FreeFlo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». Легко визуализируемые под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рентгеноскопом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маркеры в виде: буквы «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» — 1 шт. в проксимальной части по центру, в виде «0» — 3 шт. в проксимальной части, 1 шт. в области бифуркации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2 шт. в дистальной части. Вшитый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рентгенконтрастный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маркер входного отверстия для контралатеральной части в виде кольца.  Система доставки не требующая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максимальным диаметром 20F. Диаметр проксимальной аортальной части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25 мм, дистальной подвздошной части 16 мм, длина покрытой части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170 мм. Система развертывания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Эндурант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гидрофильным покрытием и механизмом высвобождения проксимального непокрытого звена, направление раскрытия от проксимального (аортального) конца доставляющего катетера к дистальному, проксимальное непокрытое звено с опорными зубцами высвобождается в последнюю очередь. Контралатеральная часть: линейный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 закрытой короной в проксимальной части для фиксации внутри короткой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бифуркационного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эндопротеза. Самораскрывающийся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на доставляющем катетере. Материал стента M-образные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нитиноловые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(сплав никеля с титаном) секции, материал покрытия –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мультифиламентный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полиэстер.  Легко визуализируемые  под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рентгеноскопом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рентгеноконтрастные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маркеры в виде «0» 2 шт. в проксимальной части, 2 шт. в дистальной части.  Система доставки не требующая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максимальным диаметром 16F. Диаметр проксимальной аортальной части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16 мм, дистальной подвздошной части 20 и 24 мм, длина покрытой части 80 мм. Система развертывания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Эндурант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направление раскрытия от проксимального (аортального) конца доставляющего катетера к дистальному. Аксессуар: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Баллоный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катетер для моделирования стент-графтов. Проводник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экстражесткий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 - материал - сталь,  увеличенный диаметр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мандрена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витая оплетка дистальной части тела проводника, моделируемый витой мягкий кончик, модифицированное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тефлоновое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 (TFE), диаметр .035', длина 260 см, длина мягкого кончика 4 см. Интродьюсер: Материал – нейлон, Диаметр внутренний 12F. Состав комплекта: основное тело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-1 шт., проводник -2 шт.,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12F - 1 шт., баллонный катетер для моделирования стент-графтов - 1 шт. Предлагаемые размеры: по согласованию с Заказчиком.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 системой доставки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Проксимальная часть: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рентгенэндоваскулярной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аневризм грудной аорты с открытой короной в проксимальной части.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Самораскрывающийсяэндопротез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на доставляющем катетере, состоящий из одной части. Материал стента –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нитинол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(сплав никеля с титаном), материал покрытия – полиэстер.  Наличие в проксимальной части непокрытого звена стента «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FreeFlo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» для фиксации выше левой подключичной артерии. Отсутствие вспомогательных фиксирующих приспособлений (крючков, зубцов и подобных) для фиксации стента.  Легко визуализируемые  под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рентгеноскопомрентгеноконтрастные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маркеры в виде цифры «8»: 4 шт. в проксимальной части и 1 шт. в центральной части, в виде «0» - 2 шт. в дистальной части. 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Поддерживающаянитиноловаямикроспираль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 всему диаметру проксимальной части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 Система доставки, не требующая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диаметром 22—25F. Диаметр проксимальной аортальной части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22—46 мм, дистальной аортальной части 22—46 мм, длина покрытой части 112—212 мм, общая длина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124—224 мм. Система развертывания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Каптивиа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 гидрофильным покрытием, направление раскрытия от проксимального (аортального) конца доставляющего катетера к дистальному,  проксимальное непокрытое звено высвобождается в последнюю очередь. Дистальная часть прямая: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рентгенэндоваскулярной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аневризм грудной аорты с закрытыми ровными краями в проксимальной и дистальной части.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Самораскрывающийсяэндопротез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на доставляющем катетере, состоящий из одной части. Материал стента –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нитинол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(сплав никеля с титаном), материал покрытия – полиэстер. Отсутствие вспомогательных фиксирующих приспособлений (крючков, зубцов и подобных) для фиксации стента. Легко визуализируемые  под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рентгеноскопомрентгеноконтрастные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маркеры в виде цифры «8»: 4 шт. в проксимальной части и 1 шт. в центральной части, в виде «0» 2 шт. в дистальной части. 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Поддерживающаянитиноловаямикроспираль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 всему диаметру проксимальной части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 Система доставки не требующая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диаметром 22—25F. Диаметр проксимальной аортальной части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22—46 мм, дистальной аортальной части 22—46 мм, длина покрытой части 105—205 мм, общая длина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стент-графта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105—205 мм. Система развертывания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Каптивиа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направление раскрытия от проксимального (аортального) конца доставляющего катетера к дистальному. Дистальная часть клиновидная: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рентгенэндоваскулярной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аневризм грудной аорты с закрытыми ровными краями в проксимальной и дистальной части.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Самораскрывающийсяэндопротез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на доставляющем катетере, состоящий из одной части. Материал стента –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нитинол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(сплав никеля с титаном), материал покрытия – полиэстер.  Отсутствие вспомогательных фиксирующих приспособлений (крючков, зубцов и подобных) для фиксации стента.    Состав комплекта: основное тело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графта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- 1 шт., проводник -2 шт.,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12F - 1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,, баллонный катетер для моделирования стент-графтов - 1 шт.    Предлагаемое количество комплектов: 10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внутрисосудистый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 для проведения диагностических эндоваскулярных процедур на периферических артериях. Наличие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разнобразных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форм кончиков катетеров: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Cobra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 Двойная проволочная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армировка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покрытии катетера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тромбо-устойчивого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материала. Мягкий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атравматичный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рентгенконтрастный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кончик. Просвет для катетера 5F- 0,965 мм. Пропускная способность при максимальном давлении 10-32 мл/с.  Длина катетера: 65 см. Требуемая модификация:  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Cobra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5F-65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контроля кровяного давления с одним преобразователем  одинарный, артериальный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Набор с одним преобразователем, двумя магистралями высокого давления 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системой, встроенным кабелем с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четырехконтактным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разъемом. Преобразователь совместим с любыми мониторами CF- класса. Подключается к кабелю с помощью 4-х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пинового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штекера, микрочип,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прекалиброванный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датчик с постоянными электрическими характеристиками (чувствительность, линейность, нулевая стабильность), прямоточный канал для быстрого заполнения без пузырьков.  Скорость работы промывного устройства в режиме длительного промывания,  мл/час- не менее 3. Скорость работы промывного устройства в режиме быстрого промывания,  мл/с - не менее 1.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Спираль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эмболизационная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сосудистой эмболизации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Спираль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эмболизационная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материал - сплав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Inconel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эквивалент.</w:t>
            </w:r>
            <w:r w:rsidRPr="00D9178E">
              <w:rPr>
                <w:rFonts w:ascii="Times New Roman" w:hAnsi="Times New Roman" w:cs="Times New Roman"/>
                <w:sz w:val="20"/>
                <w:szCs w:val="20"/>
              </w:rPr>
              <w:br/>
              <w:t>- длинные "пушистые" синтетические волокна (дакрон)</w:t>
            </w:r>
            <w:r w:rsidRPr="00D9178E">
              <w:rPr>
                <w:rFonts w:ascii="Times New Roman" w:hAnsi="Times New Roman" w:cs="Times New Roman"/>
                <w:sz w:val="20"/>
                <w:szCs w:val="20"/>
              </w:rPr>
              <w:br/>
              <w:t>- повышенная радиальная жесткость</w:t>
            </w:r>
            <w:r w:rsidRPr="00D9178E">
              <w:rPr>
                <w:rFonts w:ascii="Times New Roman" w:hAnsi="Times New Roman" w:cs="Times New Roman"/>
                <w:sz w:val="20"/>
                <w:szCs w:val="20"/>
              </w:rPr>
              <w:br/>
              <w:t>- МРТ безопасны</w:t>
            </w:r>
            <w:r w:rsidRPr="00D9178E">
              <w:rPr>
                <w:rFonts w:ascii="Times New Roman" w:hAnsi="Times New Roman" w:cs="Times New Roman"/>
                <w:sz w:val="20"/>
                <w:szCs w:val="20"/>
              </w:rPr>
              <w:br/>
              <w:t>Диаметр проволоки .035"", длина от1 см до 20см, диаметр витка от 3 мм до 20мм. Размеры по согласованию с заказчиком.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Микроэмболы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внутрисосудистой эмболизации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Частицы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эмболизационные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поливинилалкоголя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селективной эмболизации. Размер частиц в диапазоне от 355 до 550 микрон включая границы диапазона. Индивидуальная стерильная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 внутрисосудистый периферический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Матричный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баллонорасширяемый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стент на коаксиальной (OTW) системе доставки длиной 135см под 0.035" проводник. Материал стента: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кобаль-хромовый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сплав L-605. Толщина стенки 0.135мм. Дизайн стента с "открытой ячейкой" в виде нескольких волнистых колец с 9 коронками и 3мя перемычками между кольцами. Совместимость с 6Fr 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размеров. Двойная стенка баллона с укладкой в пять складок. Гидрофильное покрытие дистальной части катетера.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Комплаинс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: номинальное давление (NP) 8 атм., расчетное давление разрыва (RBP) 14 атм. (диаметр 6-10мм). Диаметр:  6 мм. Длина: 19 мм. Требуемый размер: 6.0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19 мм, длина 135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Интродьюсер внутрисосудистый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введения инструментов в сосуд. Интродьюсер с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гемостатическим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интродъюсера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с боковым портом, снабженным трехходовым краном. Материал – рентгеноконтрастный пластик.  Несминаемость трубки при прохождении изгибов. Трехстворчатый дизайн клапана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Внутренний диаметр не менее 1,7 мм для 5 F. Наличие дилататора, снабженного замком. Наличие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минипроводника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45 см, 0,035". Цветовая маркировка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интродьюсеров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диаметра. Размеры: Длина канюли 11 см, диаметр 5F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Интродьюсер внутрисосудистый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введения инструментов в сосуд. Интродьюсер с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гемостатическим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клапаном, покрытым силиконом, с высоким уровнем скольжения клапана, внутренней и наружной поверхностей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интродъюсера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, с боковым портом, снабженным трехходовым краном. Материал – рентгеноконтрастный пластик.  Несминаемость трубки при прохождении изгибов. Трехстворчатый дизайн клапана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Внутренний диаметр не менее 2,7 мм для 8 F. Наличие дилататора, снабженного замком. Наличие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минипроводника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45 см, 0,035". Цветовая маркировка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интродьюсеров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диаметра. Размеры: Длина канюли 11 см, диаметр 8F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Устройство (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окклюдер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) для закрытия ушка левого предсердия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закрытия ушка левого предсердия, обеспечивающее гемодинамическую изоляцию полости ушка от левого предсердия.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Саморасширяющаяся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нитиноловая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корзинка-ловушка с фиксирующими крючками для установки в ушко левого предсердия. Принцип отсоединения устройства - механическое откручивание от системы доставки. Покрытие купола - полиэстер. Купол устройства непроницаем для частиц размером более 160 микрон. Наличие диаметров устройства - 21 мм, 24 мм, 27 мм, 30 мм, 33 мм. Совместимость с проводником диаметром .035". Возможность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репозиционирования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до момента отсоединения устройства от системы доставки. Размер доставляющей системы - не более 14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 Размеры по согласованию с заказчиком. 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Микрокатетер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Микрокатетер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интракраниальных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эндоваскулярных вмешательств. Длина - не менее 150 см, длина дистального отдела не более 15 см. Внешний диаметр проксимальный/дистальный должен быть не более 2.8F/2.3F соответственно. Внутренний диаметр всегда постоянный на всем протяжении и должен составлять не более 0,021". Катетер должен иметь наружное гидрофильное покрытие. Внутренняя выстилка - должна быть PTFE. Проксимальная часть должна состоять из -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двуслойной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стальной сетки. Дистальная часть должна состоять - из спиралевидной внутренней оплетки.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Хаб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- прозрачный. Должен содержать два рентгеноконтрастных маркера. Форма изгиба кончика - прямой. Максимально допустимый проводник не более 0,018 дюймов. Должен поставляться в стерильной упаковке. 1 шт./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Катетер ангиографический диагностический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диагностический для проведения ангиографии маточных артерий. Материал катетера: полиуретан с покрытием двумя слоями эластомера полиамида, наличие стальной оплетки двойного плетения на всем протяжении катетера, за исключением дистальных  2 см. Длина изогнутого плеча – 19 см, угол загиба дистального кончика - 90°.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аружный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диаметр - 5Fr. Длина – 80 см. Наличие увеличенного внутреннего просвета -0,047”/1,20 мм.                                                   </w:t>
            </w:r>
            <w:r w:rsidRPr="00D917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Совместимость с 0,038”/0,97 мм проводником. Максимальное давление 1000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/6,895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Наличие внутреннего PTFE покрытия. Мягкий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атравматичный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полипропиленовый кончик катетеров.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Игла ангиографическая пункционная 18G, без стилета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Игла ангиографическая предназначена для пункции магистральных артерий. Диаметр 18 G без стилета.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проводниковый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поддержки проводникового катетера при проведении интервенционных процедур на коронарных и периферических артериях. Диаметр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микрокатетера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6F. Наружный диаметр 0,066"(1,68 мм), внутренний диаметр 0,057" (1,45 мм). Гидрофильное покрытие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микрокатетера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Мягкий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атравматичный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кончик. Наличие двух рентгеноконтрастных маркеров на дистальном и проксимальном концах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микрокатетера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Длина проксимального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шафта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стальной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гипотрубки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120 см. Длина дистального сегмента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микрокатетера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25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внутрисосудистый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проведения диагностических эндоваскулярных процедур на периферических артериях. Материал катетера: два слоя полиуретана, усиленного стальной оплеткой. Внутренний полиуретановый слой обогащен нейлоном.  Мягкий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атравматичный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рентгенконтрастный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кончик с гидрофильным покрытием длиной 40 см. Диаметр катетера  5F. Катетер 5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имеет одинарную оплетку и не имеет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армирования.Совместимость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 0,038”/0,97 мм проводником. Максимальное давление  1000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/6,895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катетера 5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. Длина катетера: - 100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внутрисосудистый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Проводниковый катетер 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армировка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рентгеноконтрастность.Повышенная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устойчивость к перегибам. Мягкий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атравматичныйрентгенконтрастный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кончик."Гибридная технология" оплетки для увеличения внутреннего просвета: внутренний просвет для катетера 8F -  не менее 0,091". Внутреннее покрытие ПТФЭ. Длина катетера -  не менее 55 см. Требуемый размер:  C2 8F-55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 внутрисосудистый периферический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Матричный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баллонорасширяемый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стент на коаксиальной (OTW) системе доставки длиной 135см под 0.035" проводник. Материал стента: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кобаль-хромовый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сплав L-605. Толщина стенки 0.135мм. Дизайн стента с "открытой ячейкой" в виде нескольких волнистых колец с 9 коронками и 3мя перемычками между кольцами. Совместимость с 6Fr 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размеров. Двойная стенка баллона с укладкой в пять складок. Гидрофильное покрытие дистальной части катетера.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Комплаинс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: номинальное давление (NP) 8 атм., расчетное давление разрыва (RBP) 14 атм. (диаметр 6-10мм). Диаметр: 6. Длина:  16 мм. Требуемый размер: 6.0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16 мм, длина 135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 внутрисосудистый периферический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Матричный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баллонорасширяемый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стент на коаксиальной (OTW) системе доставки длиной 135 см под 0.035" проводник. Материал стента: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кобаль-хромовый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сплав L-605. Толщина стенки 0.135мм. Дизайн стента с "открытой ячейкой" в виде нескольких волнистых колец с 9 коронками и 3мя перемычками между кольцами. Совместимость с 6Fr 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размеров. Двойная стенка баллона с укладкой в пять складок. Гидрофильное покрытие дистальной части катетера.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Комплаинс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: номинальное давление (NP) 8 атм., расчетное давление разрыва (RBP) 14 атм. (диаметр 6-10мм). Диаметр: 7 мм. Длина: 16 мм. Требуемый размер: 7.0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16 мм, длина 135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внутрисосудистый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длистального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сегмента – J-образный. Доступные диаметры J-образного изгиба дистального сегмента -  3 мм. Доступные длины проводников - 180 см. Доступные диаметры проводников -  0.035". Доступные степени жесткости - стандартная.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180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внутрисосудистый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стилета - медицинская нержавеющая сталь. Дизайн дистального сегмента стилета - плавное уменьшение диаметра от проксимального сегмента к дистальному. Материал покрытия – политетрафторэтилен. Доступные заданные варианты кривизны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длистального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сегмента – J-образный. Доступные диаметры J-образного изгиба дистального сегмента - 3 мм.  Доступные длины проводников - 260 см. Доступные диаметры проводников -  0.035". Доступные степени жесткости - стандартная. Наличие моделей с подвижным стилетом. Наличие моделей с двумя гибкими сегментами. Требуемая модификация: диаметр 0,035", J-образный изгиб дистального сегмента -3 мм, жесткость стандартная. Размер: 260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внутрисосудистый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катетеризации коронарных артерий. Стилет катетера состоит из металлической сетки с подвижными звеньями и покрыт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рентгеноконтрастным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рентгеноконтрастности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  Максимальное давление 1200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Пропускная способность при максимальном давлении – не менее 19,8 мл/с. Наличие в покрытии катетера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тромбоустойчивого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материала. Двойная проволочная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армировка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 всей длине катетера до самого кончика. Длина 110 см. Требуемый размер: 5F/PIG.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 внутрисосудистый периферический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стента - 316 L-сталь.  Дизайн стента - "открытая" ячейка. Доступные диаметры стентов -8 мм. Наличие длины стентов - 37 мм. Номинальное давление -  8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стентов диаметром 5-9 мм. Предельное давление -  12 атм. Длина системы доставки - 135 см. Два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рентгенконтрастных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маркера. Совместим с проводником 0,035".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Требумый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размер - длина доставки 135 см: 8 мм - 37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 внутрисосудистый периферический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стента - 316 L-сталь.  Дизайн стента - "открытая" ячейка. Доступные диаметры стентов - 8 мм. Длина стента -  57 мм. Номинальное давление -  8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стентов диаметром 5-9 мм. Предельное давление -  12 атм. Длина системы доставки - 135 см. Два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рентгенконтрастных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маркера. Совместим с проводником 0,035".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Требумый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размер - длина доставки 135 см: 8 мм - 57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 внутрисосудистый периферический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стента - 316 L-сталь.  Дизайн стента - "открытая" ячейка. Доступные диаметры стентов -9 мм. Наличие длины стентов -  57 мм. Номинальное давление -  8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стентов диаметром 5-9 мм. Предельное давление -  12 атм. Длина системы доставки - 135 см. Два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рентгенконтрастных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маркера. Совместим с проводником 0,035".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Требумый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размер - длина доставки 135 см: 9 мм - 57 мм.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для внутрисосудистого измерения давления в коронарных артериях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мультифункционального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сенсора – CFR+FFR+IMR. Гидрофильное покрытие муфты рабочей части катетера и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коннекторной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части . Длина проводника –не более 175см, длина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рентгеноконтрастного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мягкого кончика – не менее 3см, длина датчика температуры/давления – не менее 2мм, длина изгибающейся рабочей части катетера – не более 31 см, длина поверхностной части катетера – не более 144см, покрытие поверхностной части –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полифторэтилен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Диаметр проводника не более 0,014”. Прямое подключения к системе внутрисосудистого измерения давления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RadiAnalyzerXpress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Стент внутрисосудистый периферический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Матричный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баллонорасширяемый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стент на коаксиальной (OTW) системе доставки длиной 135 см под 0.035" проводник. Материал стента: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кобаль-хромовый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сплав L-605. Толщина стенки 0.135мм. Дизайн стента с "открытой ячейкой" в виде нескольких волнистых колец с 9 коронками и 3мя перемычками между кольцами. Совместимость с 6Fr 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размеров. Двойная стенка баллона с укладкой в пять складок. Гидрофильное покрытие дистальной части катетера.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Комплаинс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: номинальное давление (NP) 8 атм., расчетное давление разрыва (RBP) 14 атм. (диаметр 6-10мм). Диаметр: 7 мм. Длина: 19 мм. Требуемый размер: 7.0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19 мм, длина 135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внутрисосудистый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Проводниковый катетер 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армировка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2x2 по всей длине обеспечивает четкую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рентгеноконтрастность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Повышенная устойчивость к перегибам. Мягкий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атравматичный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рентгенконтрастный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кончик."Гибридная технология" оплетки для увеличения внутреннего просвета: внутренний просвет для катетера  8F - 0,091". Внутреннее покрытие ПТФЭ.   Модификации: MP 8F - 90 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транскатетерного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протезирования аортального клапана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Дизайн конструкции – свиной перикард на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нитиноловом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каркасе. Принцип раскрытия клапана – самораскрывающийся. Высота ячейки каркаса - не менее 4 мм. Диаметр клапана в сжатом состоянии – 6 мм.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Супраанулярное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расположение клапана после раскрытия. Ручное сжатие клапана. Наличие размеров клапанов – 26, 29 и 31 мм. Возможность ретроградного смещения клапана при раскрытии до 2/3 диаметра - не более 18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. Доставляющее устройство - единым блоком. Длина гибкой части доставляющего устройства - не менее 115 см. Размеры по требованию заказчика.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D9178E" w:rsidTr="00D9178E">
        <w:trPr>
          <w:gridAfter w:val="1"/>
          <w:wAfter w:w="945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баллоный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ангиопластики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почечных артерий с возможностью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денервации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178E" w:rsidRPr="00D9178E" w:rsidRDefault="00D9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Периферический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баллоный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катетер для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ангиопластики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почечных артерий с возможностью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денервации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На катетере смонтирован ряд радиочастотных электродов, расположенных по спирали, для доставки радиочастотной энергии малой мощности, предназначенных для разрушения нервов, окружающих почечную артерию. Тип баллона - OTW. . Длина баллона - не более 25 мм. Доступный диаметр баллонов:6 мм. Баллон с 6 парами биполярных электродов. Частота радиочастотного излучения 480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kHz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. Используемая мощность - не более 1 Ватта. Материал из которого изготовлены электроды - золото. Тип используемых электродов - биполярные. Автоматическое отключение электродов, у которых не достигнута аппозиция к стенке артерии - на эти электроды не подается радиочастотная энергия при воздействии. Совместимость с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интродьюсером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- 7F. Рабочая длина системы доставки - 90 см. Номинальное давление - не более 3 атм. Давление разрыва - не менее 5 атм. </w:t>
            </w:r>
            <w:proofErr w:type="spellStart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>Требуенмые</w:t>
            </w:r>
            <w:proofErr w:type="spellEnd"/>
            <w:r w:rsidRPr="00D9178E">
              <w:rPr>
                <w:rFonts w:ascii="Times New Roman" w:hAnsi="Times New Roman" w:cs="Times New Roman"/>
                <w:sz w:val="20"/>
                <w:szCs w:val="20"/>
              </w:rPr>
              <w:t xml:space="preserve"> размеры: диаметр 6 мм с 6 парами биполярных электродов.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Pr="00D9178E" w:rsidRDefault="00D9178E" w:rsidP="00D9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178E" w:rsidRDefault="00D9178E"/>
        </w:tc>
      </w:tr>
      <w:tr w:rsidR="00273D57" w:rsidTr="00D9178E">
        <w:trPr>
          <w:gridAfter w:val="1"/>
          <w:wAfter w:w="945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D9178E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D9178E">
        <w:trPr>
          <w:gridAfter w:val="1"/>
          <w:wAfter w:w="945" w:type="dxa"/>
          <w:trHeight w:val="210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876BE6" w:rsidTr="00D9178E">
        <w:trPr>
          <w:gridAfter w:val="1"/>
          <w:wAfter w:w="945" w:type="dxa"/>
          <w:trHeight w:val="21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876BE6" w:rsidRDefault="00876BE6"/>
        </w:tc>
      </w:tr>
      <w:tr w:rsidR="00876BE6" w:rsidTr="00D9178E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D9178E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273D57" w:rsidTr="00D9178E">
        <w:trPr>
          <w:gridAfter w:val="1"/>
          <w:wAfter w:w="945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3399" w:type="dxa"/>
            <w:shd w:val="clear" w:color="FFFFFF" w:fill="auto"/>
            <w:vAlign w:val="bottom"/>
          </w:tcPr>
          <w:p w:rsidR="00876BE6" w:rsidRDefault="00876BE6"/>
        </w:tc>
        <w:tc>
          <w:tcPr>
            <w:tcW w:w="6024" w:type="dxa"/>
            <w:shd w:val="clear" w:color="FFFFFF" w:fill="auto"/>
            <w:vAlign w:val="bottom"/>
          </w:tcPr>
          <w:p w:rsidR="00876BE6" w:rsidRDefault="00876BE6"/>
        </w:tc>
        <w:tc>
          <w:tcPr>
            <w:tcW w:w="945" w:type="dxa"/>
            <w:shd w:val="clear" w:color="FFFFFF" w:fill="auto"/>
            <w:vAlign w:val="bottom"/>
          </w:tcPr>
          <w:p w:rsidR="00876BE6" w:rsidRDefault="00876BE6"/>
        </w:tc>
        <w:tc>
          <w:tcPr>
            <w:tcW w:w="1431" w:type="dxa"/>
            <w:shd w:val="clear" w:color="FFFFFF" w:fill="auto"/>
            <w:vAlign w:val="bottom"/>
          </w:tcPr>
          <w:p w:rsidR="00876BE6" w:rsidRDefault="00876BE6"/>
        </w:tc>
        <w:tc>
          <w:tcPr>
            <w:tcW w:w="1562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98" w:type="dxa"/>
            <w:shd w:val="clear" w:color="FFFFFF" w:fill="auto"/>
            <w:vAlign w:val="bottom"/>
          </w:tcPr>
          <w:p w:rsidR="00876BE6" w:rsidRDefault="00876BE6"/>
        </w:tc>
        <w:tc>
          <w:tcPr>
            <w:tcW w:w="1706" w:type="dxa"/>
            <w:shd w:val="clear" w:color="FFFFFF" w:fill="auto"/>
            <w:vAlign w:val="bottom"/>
          </w:tcPr>
          <w:p w:rsidR="00876BE6" w:rsidRDefault="00876BE6"/>
        </w:tc>
      </w:tr>
      <w:tr w:rsidR="00876BE6" w:rsidTr="00D9178E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76BE6" w:rsidTr="00D9178E"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76BE6" w:rsidRDefault="00273D57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7332B8" w:rsidRDefault="007332B8"/>
    <w:sectPr w:rsidR="007332B8" w:rsidSect="00876BE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876BE6"/>
    <w:rsid w:val="00273D57"/>
    <w:rsid w:val="007332B8"/>
    <w:rsid w:val="00876BE6"/>
    <w:rsid w:val="00D9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76B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3640</Words>
  <Characters>20752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2018-04-06T07:44:00Z</dcterms:created>
  <dcterms:modified xsi:type="dcterms:W3CDTF">2018-04-20T09:23:00Z</dcterms:modified>
</cp:coreProperties>
</file>