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2"/>
        <w:gridCol w:w="1616"/>
        <w:gridCol w:w="410"/>
        <w:gridCol w:w="1482"/>
        <w:gridCol w:w="585"/>
        <w:gridCol w:w="307"/>
        <w:gridCol w:w="392"/>
        <w:gridCol w:w="262"/>
        <w:gridCol w:w="577"/>
        <w:gridCol w:w="242"/>
        <w:gridCol w:w="1027"/>
        <w:gridCol w:w="107"/>
        <w:gridCol w:w="408"/>
        <w:gridCol w:w="1293"/>
        <w:gridCol w:w="445"/>
        <w:gridCol w:w="1084"/>
      </w:tblGrid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846" w:type="dxa"/>
            <w:gridSpan w:val="3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RP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Pr="007F7F97" w:rsidRDefault="007F7F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7F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7F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7F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7F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7F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7F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</w:tr>
      <w:tr w:rsidR="0028121B" w:rsidRP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Pr="007F7F97" w:rsidRDefault="007F7F97">
            <w:pPr>
              <w:jc w:val="center"/>
              <w:rPr>
                <w:lang w:val="en-US"/>
              </w:rPr>
            </w:pPr>
            <w:r w:rsidRPr="007F7F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Pr="007F7F97" w:rsidRDefault="0028121B">
            <w:pPr>
              <w:rPr>
                <w:lang w:val="en-US"/>
              </w:rPr>
            </w:pPr>
          </w:p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 w:rsidP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№.1242-18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28121B" w:rsidRDefault="0028121B"/>
        </w:tc>
        <w:tc>
          <w:tcPr>
            <w:tcW w:w="203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2374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28121B" w:rsidRDefault="0028121B"/>
        </w:tc>
        <w:tc>
          <w:tcPr>
            <w:tcW w:w="203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2374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654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28121B" w:rsidRDefault="0028121B"/>
        </w:tc>
        <w:tc>
          <w:tcPr>
            <w:tcW w:w="1027" w:type="dxa"/>
            <w:shd w:val="clear" w:color="FFFFFF" w:fill="auto"/>
            <w:vAlign w:val="bottom"/>
          </w:tcPr>
          <w:p w:rsidR="0028121B" w:rsidRDefault="0028121B"/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28121B" w:rsidRDefault="0028121B"/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4" w:type="dxa"/>
            <w:gridSpan w:val="15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9" w:type="dxa"/>
            <w:gridSpan w:val="2"/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7"/>
            <w:shd w:val="clear" w:color="FFFFFF" w:fill="auto"/>
            <w:vAlign w:val="bottom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винтов 2,4 мм, 6+3 отверстий, узкая, левая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левой лучевой кости, а также для фиксации остеотомий с костной пластикой из ладонного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оступа. Пластина должна быть с угловой стабильностью, то есть винты должны блокироваться в ней.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тия, 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отверстие, предназначенное для фиксации направляющего блока для сверления под заданным углом. Длина пластины от 49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53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отверстий: 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</w:t>
            </w:r>
            <w:r>
              <w:rPr>
                <w:rFonts w:ascii="Times New Roman" w:hAnsi="Times New Roman"/>
                <w:sz w:val="24"/>
                <w:szCs w:val="24"/>
              </w:rPr>
              <w:t>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Пластина должна производиться в левой и правой версиях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 на пластине. Материал изготовления: титан.</w:t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винтов 2,4 мм, 6+3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отверстий, узкая, правая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лечения сложных внутрисуставных и внесуставных переломов дистального отдела правой лучевой кости, а также для фиксации остеотомий с костной пластикой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ладонного доступа. Пластина должна быть с угловой стаби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льностью, то есть винты должны блокироваться в ней.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между 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позволяющие введение винтов 2,4 или 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пластины должно быть резьбовое отверстие, предназначенное для фиксации направляющего блока для сверления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заданным углом. Длина пластины от 49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53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отверстий: 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Пластина должна производиться в 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и правой версиях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 на пластине. Материал изготовления: титан.</w:t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винтов 2,4 мм, 6+3 отверстий, левая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лечения </w:t>
            </w:r>
            <w:r>
              <w:rPr>
                <w:rFonts w:ascii="Times New Roman" w:hAnsi="Times New Roman"/>
                <w:sz w:val="24"/>
                <w:szCs w:val="24"/>
              </w:rPr>
              <w:t>сложных внутрисуставных и внесуставных переломов дистального отдела левой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двумя колоннами с пространством между 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отверстие, предназначенно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для фиксации направляющего блока для сверления под заданным углом. Длина пластины от 52 до 56 мм. Количество отверстий: 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Пластина должна производиться в левой и правой версиях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 на пласт</w:t>
            </w:r>
            <w:r>
              <w:rPr>
                <w:rFonts w:ascii="Times New Roman" w:hAnsi="Times New Roman"/>
                <w:sz w:val="24"/>
                <w:szCs w:val="24"/>
              </w:rPr>
              <w:t>ине. Материал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винтов 2,4 мм, 6+3 отверстий, правая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правой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</w:t>
            </w:r>
            <w:r>
              <w:rPr>
                <w:rFonts w:ascii="Times New Roman" w:hAnsi="Times New Roman"/>
                <w:sz w:val="24"/>
                <w:szCs w:val="24"/>
              </w:rPr>
              <w:t>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между ними для контроля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Края пластины должны быть закруглены для уменьшения раздражен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мягких тканей.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отверстие, предназначенное для фиксации направляющего блока для сверления под заданн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углом. Длина пластины от 52 до 56 мм. Количество отверстий: 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Пластина должна производиться в левой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правой версиях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 на пластине. Материал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дистальная лучевая VA-LCP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2.4, правая, 5+6 отверстий, титан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для лечения внутрисуставных переломов дистального отдела правой лучевой кости. Пластина должна быть с угловой стабильностью, то есть винты должны блокироваться в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ей. Конструкция пластины и направления блокирования винтов должны позволять фиксировать её на самый ладонный край лучевой кости. Отверстия для винтов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обеспечивающей 4 зоны фиксации с блокированным винтом и его отклоне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от центральной оси до 15 градусов во всех направлениях. Отверстия должны позволять введение винтов 2,4 мм, как блокированных, так и кортикальных. Одно отверстие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должно быть овальным комбинированным, позволяющим смещение пластины на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ртикальном винте и введение кортикального винта 2,4 мм и блокированного винта 2,4 мм одновременно.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ерстие, предназначенное для фиксации направляющего блока для сверления под заданным углом. Длина пластины от 55 до 59 мм. Количество отверстий: 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Материал изготовления: титан.</w:t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дистальная лучевая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VA-LCP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2.4, левая, 5+6 отверстий, титан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для лечения внутрисуставных переломов дистального отдела левой лучевой кости. Пластина должна быть с угловой стабильностью, то есть винты должны блокироваться в ней. 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пластины и направления блокирования винтов должны позволять фиксировать её на самый ладонный край лучевой кости. Отверстия для винтов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обеспечивающей 4 зоны фиксации с блокированным винтом и его отклонение от центральн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оси до 15 градусов во всех направлениях. Отверстия должны позволять введение винтов 2,4 мм,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блокированных, так и кортикальных. Одно отверстие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должно быть овальным комбинированным, позволяющим смещение пластины на кортикальном винте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введение кортикального винта 2,4 мм и блокированного винта 2,4 мм одновременно.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отверстие, предназн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аченное для фиксации направляющего блока для сверления под заданным углом. Длина пластины от 55 до 59 мм. Количество отверстий: 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Материал изготовления: титан.</w:t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вариабельным углом блокирования, шлиц Т8, длина 18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центральной оси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звездчатый Т8, длина 18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блокированный,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с вариабельным углом блокирования, шлиц Т8, длина 20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Т8, длина 20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2.4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блокированный, самонарезающий с вариабельным углом блокирования, шлиц Т8, длина 22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Т8, длина 22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кортикальный, самонарезающий, шлиц Т8, длина 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Самонарезающий кортикальный 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8,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кортикальный,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самонарезающий, шлиц Т8, длина 14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кортикальный, самонарезающий, шлиц Т8,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2.7 мм кортикальный, самонарезающий, шлиц Т8, длина 14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2.7 мм кортикальный, самонарезающий, шлиц Т8, длина 16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кортикальный </w:t>
            </w:r>
            <w:r>
              <w:rPr>
                <w:rFonts w:ascii="Times New Roman" w:hAnsi="Times New Roman"/>
                <w:sz w:val="24"/>
                <w:szCs w:val="24"/>
              </w:rPr>
              <w:t>винт. Диаметр винта 2,7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28121B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1,25 х 150 мм, в упаковке 10 штук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1,25 мм используется для временной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пластины на кости. Заточка пирамидальная, длина 150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 В упаковке 10 штук.</w:t>
            </w:r>
          </w:p>
        </w:tc>
        <w:tc>
          <w:tcPr>
            <w:tcW w:w="6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7F7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21B" w:rsidRDefault="0028121B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121B" w:rsidRDefault="0028121B"/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7F7F97" w:rsidRDefault="007F7F97" w:rsidP="007F7F97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36" w:type="dxa"/>
            <w:gridSpan w:val="2"/>
            <w:vAlign w:val="bottom"/>
          </w:tcPr>
          <w:p w:rsidR="007F7F97" w:rsidRDefault="007F7F97"/>
        </w:tc>
        <w:tc>
          <w:tcPr>
            <w:tcW w:w="1616" w:type="dxa"/>
            <w:vAlign w:val="bottom"/>
          </w:tcPr>
          <w:p w:rsidR="007F7F97" w:rsidRDefault="007F7F97"/>
        </w:tc>
        <w:tc>
          <w:tcPr>
            <w:tcW w:w="1892" w:type="dxa"/>
            <w:gridSpan w:val="2"/>
            <w:vAlign w:val="bottom"/>
          </w:tcPr>
          <w:p w:rsidR="007F7F97" w:rsidRDefault="007F7F97"/>
        </w:tc>
        <w:tc>
          <w:tcPr>
            <w:tcW w:w="585" w:type="dxa"/>
            <w:vAlign w:val="bottom"/>
          </w:tcPr>
          <w:p w:rsidR="007F7F97" w:rsidRDefault="007F7F97"/>
        </w:tc>
        <w:tc>
          <w:tcPr>
            <w:tcW w:w="699" w:type="dxa"/>
            <w:gridSpan w:val="2"/>
            <w:vAlign w:val="bottom"/>
          </w:tcPr>
          <w:p w:rsidR="007F7F97" w:rsidRDefault="007F7F97"/>
        </w:tc>
        <w:tc>
          <w:tcPr>
            <w:tcW w:w="839" w:type="dxa"/>
            <w:gridSpan w:val="2"/>
            <w:vAlign w:val="bottom"/>
          </w:tcPr>
          <w:p w:rsidR="007F7F97" w:rsidRDefault="007F7F97"/>
        </w:tc>
        <w:tc>
          <w:tcPr>
            <w:tcW w:w="1376" w:type="dxa"/>
            <w:gridSpan w:val="3"/>
            <w:vAlign w:val="bottom"/>
          </w:tcPr>
          <w:p w:rsidR="007F7F97" w:rsidRDefault="007F7F97"/>
        </w:tc>
        <w:tc>
          <w:tcPr>
            <w:tcW w:w="2146" w:type="dxa"/>
            <w:gridSpan w:val="3"/>
            <w:vAlign w:val="bottom"/>
          </w:tcPr>
          <w:p w:rsidR="007F7F97" w:rsidRDefault="007F7F97"/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7F7F97" w:rsidRDefault="007F7F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36" w:type="dxa"/>
            <w:gridSpan w:val="2"/>
            <w:vAlign w:val="bottom"/>
          </w:tcPr>
          <w:p w:rsidR="007F7F97" w:rsidRDefault="007F7F97"/>
        </w:tc>
        <w:tc>
          <w:tcPr>
            <w:tcW w:w="1616" w:type="dxa"/>
            <w:vAlign w:val="bottom"/>
          </w:tcPr>
          <w:p w:rsidR="007F7F97" w:rsidRDefault="007F7F97"/>
        </w:tc>
        <w:tc>
          <w:tcPr>
            <w:tcW w:w="1892" w:type="dxa"/>
            <w:gridSpan w:val="2"/>
            <w:vAlign w:val="bottom"/>
          </w:tcPr>
          <w:p w:rsidR="007F7F97" w:rsidRDefault="007F7F97"/>
        </w:tc>
        <w:tc>
          <w:tcPr>
            <w:tcW w:w="585" w:type="dxa"/>
            <w:vAlign w:val="bottom"/>
          </w:tcPr>
          <w:p w:rsidR="007F7F97" w:rsidRDefault="007F7F97"/>
        </w:tc>
        <w:tc>
          <w:tcPr>
            <w:tcW w:w="699" w:type="dxa"/>
            <w:gridSpan w:val="2"/>
            <w:vAlign w:val="bottom"/>
          </w:tcPr>
          <w:p w:rsidR="007F7F97" w:rsidRDefault="007F7F97"/>
        </w:tc>
        <w:tc>
          <w:tcPr>
            <w:tcW w:w="839" w:type="dxa"/>
            <w:gridSpan w:val="2"/>
            <w:vAlign w:val="bottom"/>
          </w:tcPr>
          <w:p w:rsidR="007F7F97" w:rsidRDefault="007F7F97"/>
        </w:tc>
        <w:tc>
          <w:tcPr>
            <w:tcW w:w="1376" w:type="dxa"/>
            <w:gridSpan w:val="3"/>
            <w:vAlign w:val="bottom"/>
          </w:tcPr>
          <w:p w:rsidR="007F7F97" w:rsidRDefault="007F7F97"/>
        </w:tc>
        <w:tc>
          <w:tcPr>
            <w:tcW w:w="2146" w:type="dxa"/>
            <w:gridSpan w:val="3"/>
            <w:vAlign w:val="bottom"/>
          </w:tcPr>
          <w:p w:rsidR="007F7F97" w:rsidRDefault="007F7F97"/>
        </w:tc>
        <w:bookmarkStart w:id="0" w:name="_GoBack"/>
        <w:bookmarkEnd w:id="0"/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7F7F97" w:rsidRDefault="007F7F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536" w:type="dxa"/>
            <w:gridSpan w:val="2"/>
            <w:vAlign w:val="bottom"/>
          </w:tcPr>
          <w:p w:rsidR="007F7F97" w:rsidRDefault="007F7F97"/>
        </w:tc>
        <w:tc>
          <w:tcPr>
            <w:tcW w:w="1616" w:type="dxa"/>
            <w:vAlign w:val="bottom"/>
          </w:tcPr>
          <w:p w:rsidR="007F7F97" w:rsidRDefault="007F7F97"/>
        </w:tc>
        <w:tc>
          <w:tcPr>
            <w:tcW w:w="1892" w:type="dxa"/>
            <w:gridSpan w:val="2"/>
            <w:vAlign w:val="bottom"/>
          </w:tcPr>
          <w:p w:rsidR="007F7F97" w:rsidRDefault="007F7F97"/>
        </w:tc>
        <w:tc>
          <w:tcPr>
            <w:tcW w:w="585" w:type="dxa"/>
            <w:vAlign w:val="bottom"/>
          </w:tcPr>
          <w:p w:rsidR="007F7F97" w:rsidRDefault="007F7F97"/>
        </w:tc>
        <w:tc>
          <w:tcPr>
            <w:tcW w:w="699" w:type="dxa"/>
            <w:gridSpan w:val="2"/>
            <w:vAlign w:val="bottom"/>
          </w:tcPr>
          <w:p w:rsidR="007F7F97" w:rsidRDefault="007F7F97"/>
        </w:tc>
        <w:tc>
          <w:tcPr>
            <w:tcW w:w="839" w:type="dxa"/>
            <w:gridSpan w:val="2"/>
            <w:vAlign w:val="bottom"/>
          </w:tcPr>
          <w:p w:rsidR="007F7F97" w:rsidRDefault="007F7F97"/>
        </w:tc>
        <w:tc>
          <w:tcPr>
            <w:tcW w:w="1376" w:type="dxa"/>
            <w:gridSpan w:val="3"/>
            <w:vAlign w:val="bottom"/>
          </w:tcPr>
          <w:p w:rsidR="007F7F97" w:rsidRDefault="007F7F97"/>
        </w:tc>
        <w:tc>
          <w:tcPr>
            <w:tcW w:w="2146" w:type="dxa"/>
            <w:gridSpan w:val="3"/>
            <w:vAlign w:val="bottom"/>
          </w:tcPr>
          <w:p w:rsidR="007F7F97" w:rsidRDefault="007F7F97"/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7F7F97" w:rsidRDefault="007F7F9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07.11.2018 17:00:00 по местному времени.</w:t>
            </w:r>
          </w:p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36" w:type="dxa"/>
            <w:gridSpan w:val="2"/>
            <w:vAlign w:val="bottom"/>
          </w:tcPr>
          <w:p w:rsidR="007F7F97" w:rsidRDefault="007F7F97"/>
        </w:tc>
        <w:tc>
          <w:tcPr>
            <w:tcW w:w="1616" w:type="dxa"/>
            <w:vAlign w:val="bottom"/>
          </w:tcPr>
          <w:p w:rsidR="007F7F97" w:rsidRDefault="007F7F97"/>
        </w:tc>
        <w:tc>
          <w:tcPr>
            <w:tcW w:w="1892" w:type="dxa"/>
            <w:gridSpan w:val="2"/>
            <w:vAlign w:val="bottom"/>
          </w:tcPr>
          <w:p w:rsidR="007F7F97" w:rsidRDefault="007F7F97"/>
        </w:tc>
        <w:tc>
          <w:tcPr>
            <w:tcW w:w="585" w:type="dxa"/>
            <w:vAlign w:val="bottom"/>
          </w:tcPr>
          <w:p w:rsidR="007F7F97" w:rsidRDefault="007F7F97"/>
        </w:tc>
        <w:tc>
          <w:tcPr>
            <w:tcW w:w="699" w:type="dxa"/>
            <w:gridSpan w:val="2"/>
            <w:vAlign w:val="bottom"/>
          </w:tcPr>
          <w:p w:rsidR="007F7F97" w:rsidRDefault="007F7F97"/>
        </w:tc>
        <w:tc>
          <w:tcPr>
            <w:tcW w:w="839" w:type="dxa"/>
            <w:gridSpan w:val="2"/>
            <w:vAlign w:val="bottom"/>
          </w:tcPr>
          <w:p w:rsidR="007F7F97" w:rsidRDefault="007F7F97"/>
        </w:tc>
        <w:tc>
          <w:tcPr>
            <w:tcW w:w="1376" w:type="dxa"/>
            <w:gridSpan w:val="3"/>
            <w:vAlign w:val="bottom"/>
          </w:tcPr>
          <w:p w:rsidR="007F7F97" w:rsidRDefault="007F7F97"/>
        </w:tc>
        <w:tc>
          <w:tcPr>
            <w:tcW w:w="2146" w:type="dxa"/>
            <w:gridSpan w:val="3"/>
            <w:vAlign w:val="bottom"/>
          </w:tcPr>
          <w:p w:rsidR="007F7F97" w:rsidRDefault="007F7F97"/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7F7F97" w:rsidRDefault="007F7F9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36" w:type="dxa"/>
            <w:gridSpan w:val="2"/>
            <w:vAlign w:val="bottom"/>
          </w:tcPr>
          <w:p w:rsidR="007F7F97" w:rsidRDefault="007F7F97"/>
        </w:tc>
        <w:tc>
          <w:tcPr>
            <w:tcW w:w="1616" w:type="dxa"/>
            <w:vAlign w:val="bottom"/>
          </w:tcPr>
          <w:p w:rsidR="007F7F97" w:rsidRDefault="007F7F97"/>
        </w:tc>
        <w:tc>
          <w:tcPr>
            <w:tcW w:w="1892" w:type="dxa"/>
            <w:gridSpan w:val="2"/>
            <w:vAlign w:val="bottom"/>
          </w:tcPr>
          <w:p w:rsidR="007F7F97" w:rsidRDefault="007F7F97"/>
        </w:tc>
        <w:tc>
          <w:tcPr>
            <w:tcW w:w="585" w:type="dxa"/>
            <w:vAlign w:val="bottom"/>
          </w:tcPr>
          <w:p w:rsidR="007F7F97" w:rsidRDefault="007F7F97"/>
        </w:tc>
        <w:tc>
          <w:tcPr>
            <w:tcW w:w="699" w:type="dxa"/>
            <w:gridSpan w:val="2"/>
            <w:vAlign w:val="bottom"/>
          </w:tcPr>
          <w:p w:rsidR="007F7F97" w:rsidRDefault="007F7F97"/>
        </w:tc>
        <w:tc>
          <w:tcPr>
            <w:tcW w:w="839" w:type="dxa"/>
            <w:gridSpan w:val="2"/>
            <w:vAlign w:val="bottom"/>
          </w:tcPr>
          <w:p w:rsidR="007F7F97" w:rsidRDefault="007F7F97"/>
        </w:tc>
        <w:tc>
          <w:tcPr>
            <w:tcW w:w="1376" w:type="dxa"/>
            <w:gridSpan w:val="3"/>
            <w:vAlign w:val="bottom"/>
          </w:tcPr>
          <w:p w:rsidR="007F7F97" w:rsidRDefault="007F7F97"/>
        </w:tc>
        <w:tc>
          <w:tcPr>
            <w:tcW w:w="2146" w:type="dxa"/>
            <w:gridSpan w:val="3"/>
            <w:vAlign w:val="bottom"/>
          </w:tcPr>
          <w:p w:rsidR="007F7F97" w:rsidRDefault="007F7F97"/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36" w:type="dxa"/>
            <w:gridSpan w:val="2"/>
            <w:vAlign w:val="bottom"/>
          </w:tcPr>
          <w:p w:rsidR="007F7F97" w:rsidRDefault="007F7F97"/>
        </w:tc>
        <w:tc>
          <w:tcPr>
            <w:tcW w:w="1616" w:type="dxa"/>
            <w:vAlign w:val="bottom"/>
          </w:tcPr>
          <w:p w:rsidR="007F7F97" w:rsidRDefault="007F7F97"/>
        </w:tc>
        <w:tc>
          <w:tcPr>
            <w:tcW w:w="1892" w:type="dxa"/>
            <w:gridSpan w:val="2"/>
            <w:vAlign w:val="bottom"/>
          </w:tcPr>
          <w:p w:rsidR="007F7F97" w:rsidRDefault="007F7F97"/>
        </w:tc>
        <w:tc>
          <w:tcPr>
            <w:tcW w:w="585" w:type="dxa"/>
            <w:vAlign w:val="bottom"/>
          </w:tcPr>
          <w:p w:rsidR="007F7F97" w:rsidRDefault="007F7F97"/>
        </w:tc>
        <w:tc>
          <w:tcPr>
            <w:tcW w:w="699" w:type="dxa"/>
            <w:gridSpan w:val="2"/>
            <w:vAlign w:val="bottom"/>
          </w:tcPr>
          <w:p w:rsidR="007F7F97" w:rsidRDefault="007F7F97"/>
        </w:tc>
        <w:tc>
          <w:tcPr>
            <w:tcW w:w="839" w:type="dxa"/>
            <w:gridSpan w:val="2"/>
            <w:vAlign w:val="bottom"/>
          </w:tcPr>
          <w:p w:rsidR="007F7F97" w:rsidRDefault="007F7F97"/>
        </w:tc>
        <w:tc>
          <w:tcPr>
            <w:tcW w:w="1376" w:type="dxa"/>
            <w:gridSpan w:val="3"/>
            <w:vAlign w:val="bottom"/>
          </w:tcPr>
          <w:p w:rsidR="007F7F97" w:rsidRDefault="007F7F97"/>
        </w:tc>
        <w:tc>
          <w:tcPr>
            <w:tcW w:w="2146" w:type="dxa"/>
            <w:gridSpan w:val="3"/>
            <w:vAlign w:val="bottom"/>
          </w:tcPr>
          <w:p w:rsidR="007F7F97" w:rsidRDefault="007F7F97"/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36" w:type="dxa"/>
            <w:gridSpan w:val="2"/>
            <w:vAlign w:val="bottom"/>
          </w:tcPr>
          <w:p w:rsidR="007F7F97" w:rsidRDefault="007F7F97"/>
        </w:tc>
        <w:tc>
          <w:tcPr>
            <w:tcW w:w="1616" w:type="dxa"/>
            <w:vAlign w:val="bottom"/>
          </w:tcPr>
          <w:p w:rsidR="007F7F97" w:rsidRDefault="007F7F97"/>
        </w:tc>
        <w:tc>
          <w:tcPr>
            <w:tcW w:w="1892" w:type="dxa"/>
            <w:gridSpan w:val="2"/>
            <w:vAlign w:val="bottom"/>
          </w:tcPr>
          <w:p w:rsidR="007F7F97" w:rsidRDefault="007F7F97"/>
        </w:tc>
        <w:tc>
          <w:tcPr>
            <w:tcW w:w="585" w:type="dxa"/>
            <w:vAlign w:val="bottom"/>
          </w:tcPr>
          <w:p w:rsidR="007F7F97" w:rsidRDefault="007F7F97"/>
        </w:tc>
        <w:tc>
          <w:tcPr>
            <w:tcW w:w="699" w:type="dxa"/>
            <w:gridSpan w:val="2"/>
            <w:vAlign w:val="bottom"/>
          </w:tcPr>
          <w:p w:rsidR="007F7F97" w:rsidRDefault="007F7F97"/>
        </w:tc>
        <w:tc>
          <w:tcPr>
            <w:tcW w:w="839" w:type="dxa"/>
            <w:gridSpan w:val="2"/>
            <w:vAlign w:val="bottom"/>
          </w:tcPr>
          <w:p w:rsidR="007F7F97" w:rsidRDefault="007F7F97"/>
        </w:tc>
        <w:tc>
          <w:tcPr>
            <w:tcW w:w="1376" w:type="dxa"/>
            <w:gridSpan w:val="3"/>
            <w:vAlign w:val="bottom"/>
          </w:tcPr>
          <w:p w:rsidR="007F7F97" w:rsidRDefault="007F7F97"/>
        </w:tc>
        <w:tc>
          <w:tcPr>
            <w:tcW w:w="2146" w:type="dxa"/>
            <w:gridSpan w:val="3"/>
            <w:vAlign w:val="bottom"/>
          </w:tcPr>
          <w:p w:rsidR="007F7F97" w:rsidRDefault="007F7F97"/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22" w:type="dxa"/>
          <w:trHeight w:val="60"/>
        </w:trPr>
        <w:tc>
          <w:tcPr>
            <w:tcW w:w="7951" w:type="dxa"/>
            <w:gridSpan w:val="14"/>
            <w:vAlign w:val="bottom"/>
            <w:hideMark/>
          </w:tcPr>
          <w:p w:rsidR="007F7F97" w:rsidRDefault="007F7F9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7F97" w:rsidTr="007F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22" w:type="dxa"/>
          <w:trHeight w:val="60"/>
        </w:trPr>
        <w:tc>
          <w:tcPr>
            <w:tcW w:w="7951" w:type="dxa"/>
            <w:gridSpan w:val="14"/>
            <w:vAlign w:val="bottom"/>
            <w:hideMark/>
          </w:tcPr>
          <w:p w:rsidR="007F7F97" w:rsidRDefault="007F7F97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7F7F97" w:rsidRDefault="007F7F97" w:rsidP="007F7F97"/>
    <w:p w:rsidR="007F7F97" w:rsidRDefault="007F7F97" w:rsidP="007F7F97"/>
    <w:p w:rsidR="007F7F97" w:rsidRDefault="007F7F97" w:rsidP="007F7F97"/>
    <w:p w:rsidR="00000000" w:rsidRDefault="007F7F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21B"/>
    <w:rsid w:val="0028121B"/>
    <w:rsid w:val="007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AB281-B7AC-47A2-8EAF-42876898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2018-11-02T13:07:00Z</dcterms:created>
  <dcterms:modified xsi:type="dcterms:W3CDTF">2018-11-02T13:08:00Z</dcterms:modified>
</cp:coreProperties>
</file>