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03"/>
        <w:gridCol w:w="4916"/>
        <w:gridCol w:w="770"/>
        <w:gridCol w:w="1138"/>
        <w:gridCol w:w="1299"/>
        <w:gridCol w:w="1756"/>
        <w:gridCol w:w="1586"/>
        <w:gridCol w:w="598"/>
      </w:tblGrid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15"/>
        </w:trPr>
        <w:tc>
          <w:tcPr>
            <w:tcW w:w="8558" w:type="dxa"/>
            <w:gridSpan w:val="3"/>
            <w:vMerge w:val="restart"/>
            <w:shd w:val="clear" w:color="FFFFFF" w:fill="auto"/>
            <w:vAlign w:val="bottom"/>
          </w:tcPr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E9553D" w:rsidRP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553D">
              <w:rPr>
                <w:rFonts w:ascii="Times New Roman" w:hAnsi="Times New Roman"/>
                <w:sz w:val="24"/>
                <w:szCs w:val="24"/>
              </w:rPr>
              <w:t>-</w:t>
            </w:r>
            <w:r w:rsidRPr="00E9553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955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955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553D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E955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55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55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№.670-2017</w:t>
            </w:r>
          </w:p>
          <w:p w:rsidR="00E9553D" w:rsidRDefault="00E9553D" w:rsidP="003350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2437" w:type="dxa"/>
            <w:gridSpan w:val="2"/>
            <w:shd w:val="clear" w:color="FFFFFF" w:fill="auto"/>
            <w:vAlign w:val="bottom"/>
          </w:tcPr>
          <w:p w:rsidR="00E9553D" w:rsidRDefault="00E955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RP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Pr="00E9553D" w:rsidRDefault="00E9553D" w:rsidP="00335045">
            <w:pPr>
              <w:jc w:val="center"/>
              <w:rPr>
                <w:lang w:val="en-US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Pr="00E9553D" w:rsidRDefault="00E9553D">
            <w:pPr>
              <w:rPr>
                <w:lang w:val="en-US"/>
              </w:rPr>
            </w:pPr>
          </w:p>
        </w:tc>
        <w:tc>
          <w:tcPr>
            <w:tcW w:w="1138" w:type="dxa"/>
            <w:shd w:val="clear" w:color="FFFFFF" w:fill="auto"/>
            <w:vAlign w:val="bottom"/>
          </w:tcPr>
          <w:p w:rsidR="00E9553D" w:rsidRPr="00E9553D" w:rsidRDefault="00E9553D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9553D" w:rsidRPr="00E9553D" w:rsidRDefault="00E9553D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E9553D" w:rsidRPr="00E9553D" w:rsidRDefault="00E9553D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9553D" w:rsidRPr="00E9553D" w:rsidRDefault="00E9553D">
            <w:pPr>
              <w:rPr>
                <w:lang w:val="en-US"/>
              </w:rPr>
            </w:pPr>
          </w:p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 w:rsidP="00335045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E9553D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E9553D" w:rsidRDefault="00E9553D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E9553D" w:rsidRDefault="00E9553D"/>
        </w:tc>
        <w:tc>
          <w:tcPr>
            <w:tcW w:w="1138" w:type="dxa"/>
            <w:shd w:val="clear" w:color="FFFFFF" w:fill="auto"/>
            <w:vAlign w:val="bottom"/>
          </w:tcPr>
          <w:p w:rsidR="00E9553D" w:rsidRDefault="00E9553D"/>
        </w:tc>
        <w:tc>
          <w:tcPr>
            <w:tcW w:w="1299" w:type="dxa"/>
            <w:shd w:val="clear" w:color="FFFFFF" w:fill="auto"/>
            <w:vAlign w:val="bottom"/>
          </w:tcPr>
          <w:p w:rsidR="00E9553D" w:rsidRDefault="00E9553D"/>
        </w:tc>
        <w:tc>
          <w:tcPr>
            <w:tcW w:w="1756" w:type="dxa"/>
            <w:shd w:val="clear" w:color="FFFFFF" w:fill="auto"/>
            <w:vAlign w:val="bottom"/>
          </w:tcPr>
          <w:p w:rsidR="00E9553D" w:rsidRDefault="00E9553D"/>
        </w:tc>
        <w:tc>
          <w:tcPr>
            <w:tcW w:w="1586" w:type="dxa"/>
            <w:shd w:val="clear" w:color="FFFFFF" w:fill="auto"/>
            <w:vAlign w:val="bottom"/>
          </w:tcPr>
          <w:p w:rsidR="00E9553D" w:rsidRDefault="00E9553D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7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7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47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Аппарат сшивающий линейный серии TA 60 мм с зеленой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кассетой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>Сшивающий аппарат для наложения двухрядного линейного скрепочного шва длиной 60 мм, перезаряжаемый, для кассет с МРТ-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совместимыми  титановыми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скрепками прямоугольного сечения, укомплектован кассетой с высотой открытой скрепки 4,8 мм, для утолщённо</w:t>
            </w:r>
            <w:r>
              <w:rPr>
                <w:rFonts w:ascii="Times New Roman" w:hAnsi="Times New Roman"/>
                <w:sz w:val="24"/>
                <w:szCs w:val="24"/>
              </w:rPr>
              <w:t>й ткани (главный бронх, прямая кишка, пилорический отдел желудка и т.д.), окрашена в соответствии с общепринятой практикой (зеленый). Сшивающий аппарат выполнен из композиции стали, высокопрочной пластмассы и противоскользящих накладок на рукоятке. Аппарат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прошивания не менее 8 кассет. Сшивающий аппарат состоит из корпуса, удлиненного штока с установочным местом для одноразовой кассеты и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прямоугольной формы. Сшивающий аппарат имеет: одну курковую рукоятку механизма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закрытия и прошивания последовательным нажатием, предохранителя, что обеспечивает возможность закрытия аппарата и прошивания одной рукой, кнопку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рукоятке толкатель выравнивающей ограничивающую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шпильку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автоматической 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ручной установки. Рычажная компрессия зазора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гарантирует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наложения аппарата на прошиваемые ткани, правильность формирования скрепок в В-образную структуру без их чрезмерного сжатия и/или недостаточного сжатия. Наличие проме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жуточного положения при закрытии кассетной части аппарата, позволяет продвинуть его к месту прошивания и/или повторно наложить аппарат. Наличие узкой низкопрофильной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улучшает визуализацию органов в ране, а ее усиление исключает неп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равильное закрытие скрепок, в связи с невозможностью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рифленого прорезиненного покрытия ручек аппарата, предотвращает его выскальзывание при работе в мокрых перчатках. Заряжен одноразовой кассетой с длиной шва 60 мм, содержит 21 скрепку </w:t>
            </w:r>
            <w:r>
              <w:rPr>
                <w:rFonts w:ascii="Times New Roman" w:hAnsi="Times New Roman"/>
                <w:sz w:val="24"/>
                <w:szCs w:val="24"/>
              </w:rPr>
              <w:t>с высотой ножки 4,8 мм в открытом состоянии, в закрытом состоянии 2,0 мм, расположенных в 2 ряда в шахматном порядке. Скрепки кассеты созданы из МРТ-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совместимой  титановой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проволоки прямоугольного сечения 0,24 х 0,35 мм, наличие ребер жесткости в скрепках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создает дополнительную прочность  в условиях повышенного натяжения тканей и обеспечивает правильное формирование скрепочного шва (DST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- DST технология). Аппарат поставляется в стерильной удобно открываемой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крупной маркировкой, для быс</w:t>
            </w:r>
            <w:r>
              <w:rPr>
                <w:rFonts w:ascii="Times New Roman" w:hAnsi="Times New Roman"/>
                <w:sz w:val="24"/>
                <w:szCs w:val="24"/>
              </w:rPr>
              <w:t>трого подбора. Инструкция на русском языке.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72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Кассета для аппаратов сшивающих линейных ТА 60 мм, для утолщенной ткани, зеленая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Кассета к перезаряжаемым сшивающим аппаратам для наложения двухрядного линейного шва длиной 60 мм, имеющая скрепки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прямоугольного сечения, высота открытой скрепки 4,8 мм, для утолщённой ткани (главный бронх, прямая кишка, пилорический отдел желудка и т.д.), окрашена в соответствии с общепринятой практикой (зеленый). Кассет содержит 21 скрепку с высотой ножки 4,8 мм в о</w:t>
            </w:r>
            <w:r>
              <w:rPr>
                <w:rFonts w:ascii="Times New Roman" w:hAnsi="Times New Roman"/>
                <w:sz w:val="24"/>
                <w:szCs w:val="24"/>
              </w:rPr>
              <w:t>ткрытом состоянии, закрытой 2,0 мм, расположенных в 2 ряда в шахматном порядке. Скрепки созданы из титановой проволоки прямоугольного сечения 0,24 х 0,35 мм; прямоугольное сечение ножек скрепки исключает всякое изгибание, кроме заданного (в направлении спи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нки скрепки); наличие ребер жесткости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скрепках  создает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дополнительную прочность их в условиях повышенного натяжения тканей. Одноразовая кассета со скрепками прямоугольного сечения имеет цветовую маркировку для различения при применении на разных по толщ</w:t>
            </w:r>
            <w:r>
              <w:rPr>
                <w:rFonts w:ascii="Times New Roman" w:hAnsi="Times New Roman"/>
                <w:sz w:val="24"/>
                <w:szCs w:val="24"/>
              </w:rPr>
              <w:t>ине и плотности тканях; легко читаемую тисненую маркировку. Одноразовая кассета имеет пальцевой захват для возможности простой и быстрой перезарядки во время операции. Поставляется в стерильной удобно открываемой упаковке с крупной маркировкой для быстрого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подбора.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47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Аппарат сшивающий серии TA 60 мм с синей кассетой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сшивающий серии TA (аппарат линейного шва с системой DST, перезаряжаемый, с кассетой 60 мм, 2 ряда скобок высотой 3,5 мм, для нормальной ткани, цвет синий).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Сшивающий аппарат для наложения двухрядного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линейного  скрепочного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шва длиной 60 мм, перезаряжаемый, для кассет с титановыми скрепками прямоугольного сечения, укомплектован кассетой с высотой открытой скрепки 3,5 мм, для ткани нормальной толщины (кишка, же</w:t>
            </w:r>
            <w:r>
              <w:rPr>
                <w:rFonts w:ascii="Times New Roman" w:hAnsi="Times New Roman"/>
                <w:sz w:val="24"/>
                <w:szCs w:val="24"/>
              </w:rPr>
              <w:t>лудок, долевой бронх, и т.д.), окрашена в соответствии с общепринятой практикой (синий). Сшивающий аппарат выполнен из композиции стали, высокопрочной пластмассы и противоскользящих накладок на рукоятке. Предназначен для прошивания не менее 8 кассет. Сшива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ющий аппарат состоит из корпуса, удлиненного штока с установочным местом для одноразовой кассеты и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прямоугольной формы. Сшивающий аппарат имеет: одну курковую рукоятку механизма закрытия и прошивания последовательным нажатием,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охранителя, что обеспечивает возможность закрытия аппарата и прошивания одной рукой, кнопку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толкатель выравнивающей шпильки с возможностью автоматической или ручной установки. Рычажная компрессия зазора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гарантирует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</w:t>
            </w:r>
            <w:r>
              <w:rPr>
                <w:rFonts w:ascii="Times New Roman" w:hAnsi="Times New Roman"/>
                <w:sz w:val="24"/>
                <w:szCs w:val="24"/>
              </w:rPr>
              <w:t>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наложения аппарата на прошиваемые ткани, правильность формирования скрепок в В-образную структуру без их чрезмерного сжатия и/или недостаточного сжатия. Наличие промежуточного положения при закрытии кассетной части аппарата, позволяет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продвинуть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 месту прошивания и/или повторно наложить аппарат. Наличие узкой низкопрофильной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улучшает визуализацию органов в ране, а ее усиление исключает неправильное закрытие скрепок в связи с невозможностью прогибаю. Наличие рифленого п</w:t>
            </w:r>
            <w:r>
              <w:rPr>
                <w:rFonts w:ascii="Times New Roman" w:hAnsi="Times New Roman"/>
                <w:sz w:val="24"/>
                <w:szCs w:val="24"/>
              </w:rPr>
              <w:t>рорезиненного покрытия ручек аппарата, предотвращает его выскальзывание при работе в мокрых перчатках. Заряжен одноразовой кассетой с длиной шва 60 мм, содержит 21 скрепку с высотой ножки 3,5 мм в открытом состоянии, в закрытом состоянии 1,5 мм,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 2 ряда в шахматном порядке. Скрепки кассеты созданы из титановой проволоки прямоугольного сечения 0,19 х 0,30 мм, наличие ребер жесткости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скрепках  создает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дополнительную прочность  в условиях повышенного натяжения тканей и обеспечивает правильное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формировние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скрепочного шва. Поставляется в стерильной, удобно открываемой упаковке с крупной маркировкой для быстрого подбора.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9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Кассета для аппаратов сшивающих ТА 60 мм, синяя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Кассета к перезаряжаемым сшивающим аппаратам для наложения </w:t>
            </w:r>
            <w:r>
              <w:rPr>
                <w:rFonts w:ascii="Times New Roman" w:hAnsi="Times New Roman"/>
                <w:sz w:val="24"/>
                <w:szCs w:val="24"/>
              </w:rPr>
              <w:t>двухрядного линейного шва длиной 60 мм, имеющая скрепки прямоугольного сечения, высота открытой скрепки 3,5 мм, для нормальной ткани (кишка, желудок, долевой бронх), окрашена в соответствии с общепринятой практикой (синий). Кассета содержит 21 скрепку с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сотой ножки 3,5 мм в открытом состоянии, закрытой 1,5 мм, расположенных в 2 ряда в шахматном порядке. Скрепки созданы из титановой проволоки прямоугольного сечения 0,24 х 0,35 мм; прямоугольное сечение ножек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скрепки  исключает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всякое изгибание, кроме задан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(в направлении спинки скрепки); наличие ребер жесткости в скрепках  создает дополнительную прочность их в условиях повышенного натяжения тканей. Одноразовая кассета со скрепками прямоугольного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сечения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цветовую маркировку для различения при 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енении на разных по толщине и плотности тканях; легко читаемую тисненую маркировку. Одноразовая кассета имеет пальцевой захват для возможности простой и быстрой перезарядки во время операции. Поставляется в стерильной удобно открываемой упаковке с крупной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маркировкой для быстрого их подбора.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Кассета для аппаратов сшивающих линейных ECHELON 60 мм, синяя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Кассета со скобками сменная одноразовая, к линейному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-режущему аппарату серии Эшелон 60 мм для тканей нормальной толщины для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скобочного шва с высотой закрытой скобки 1,5 мм. Кассета содержит не менее 88 скобок, расположенных в два тройных ряда в шахматном порядке. Длина ножки открытой скобки не более 3,5 мм. Длина скобочного шва не менее 60 мм. Дистальный ряд с каждой стороны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линии разреза содержит по 2 скобки. Линия механического шва превышает линию разреза на 1,5 скобки.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</w:t>
            </w:r>
            <w:r>
              <w:rPr>
                <w:rFonts w:ascii="Times New Roman" w:hAnsi="Times New Roman"/>
                <w:sz w:val="24"/>
                <w:szCs w:val="24"/>
              </w:rPr>
              <w:t>Наличие канала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транспортировки и введении в аппарат. Цветовая маркировка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синяя. Поставляется заряженной, стерильной.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2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Трубка силиконовая 7 х 10 мм (упаковка по 3 кг)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 мм. Толщина стенок 1,5 мм. Наружный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t>10 мм. В упаковке 3 кг.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84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Аппарат эндоскопический сшивающий артикуляционный линейный укороченный ECHELON FLEX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мм, с ножом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аппарат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-режущий, артикуляционный, линейный, 60 мм, для троакаров 12 мм. Индикатор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положения/направления лезвия, рычаг ручного возврата лезвия в исходное положение, раздельные рукоятки для упора руки,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прошивания; кнопку размыкания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 ограничитель тканей, индикацию положения лезвия, сантиметровую шкал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маркировку дистального/проксимального краев прошивания и дистального края разреза.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литые, стальные, не выгибаются при прошивании, апертура не более 22 мм. Не менее 3-х уровней стабилизации зазора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промежуточного положения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Лезвие литое, цельное, встроено в аппарат. Ствол аппарата длиной не менее 28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360 градусов. Возможность пассивной артикуляции об органы или инструменты. Артикуляция не менее 45 градусов в каждую сторону. Узел артикуляции 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егрирован в ствол, имеет защитное покрытие. Полное прошивание кассеты не менее чем в 3 этапа, возможность прошивания части кассеты. Раздельное смыкание рукояток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прошивания. Блокирование аппарата при отсутствии, неправильно установленной </w:t>
            </w:r>
            <w:r>
              <w:rPr>
                <w:rFonts w:ascii="Times New Roman" w:hAnsi="Times New Roman"/>
                <w:sz w:val="24"/>
                <w:szCs w:val="24"/>
              </w:rPr>
              <w:t>или использованной кассете. Не менее 4 видов сменных кассет для наложения 6-рядного скобочного шва. Может быть перезаряжен до 12 раз. Для использования у одного пациента. Поставляется стерильным.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3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Лезвие хирургическое стерильное Парагон №23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9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пластмассовая р.4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пластмассовая, размер 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низкое давление/большой объем).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пластификатора.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9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пластмассовая р.5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пластмассовая, размер 5, одноразовая (низкое давление/большой объем).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пластификатора.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9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Покрытие защитное стерильное для видеокамеры 17 х 242 см с кольцом для ввода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Стерильное покрытие для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эндоскопическими видеокамерами, размер 17 х 242 см, с кольцом для ввода камеры. Стерильное.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84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</w:t>
            </w:r>
            <w:r>
              <w:rPr>
                <w:rFonts w:ascii="Times New Roman" w:hAnsi="Times New Roman"/>
                <w:sz w:val="24"/>
                <w:szCs w:val="24"/>
              </w:rPr>
              <w:t>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96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СЕРДЖИСЕЛ НЬЮ-НИТ 7,5 см x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материал. Представляет собой стерильную абсорбируемую вязаную ткань плотного плетения, изготовленную путем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нтролируемого окисления регенерированной целлюлозы. При контакте материала с кровью создается кислая среда,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которой должен быть не выше 2,5-3, при котором подавляется рост и развитие основных возбудителей раневой инфекции (являющихся нейтрофилам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согласно классификации микроорганизмов, основанной на кислотности среды). Данный факт должен быть подтвержден доказанным бактерицидным эффектом в отношении штаммов следующих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-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Стафил</w:t>
            </w:r>
            <w:r>
              <w:rPr>
                <w:rFonts w:ascii="Times New Roman" w:hAnsi="Times New Roman"/>
                <w:sz w:val="24"/>
                <w:szCs w:val="24"/>
              </w:rPr>
              <w:t>ококкус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Стафилококкус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эпидермидис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фациум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Эшерихия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Псевдомонас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аэругиноза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 также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  широкого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спектра грамположительных и грамотрицательных микроорганизмов включая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Применяется как при открытых, так и при эндоскопических процедурах; для техники обертывания органов с фиксацией материала путем прошивания органа через плотную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препятствующего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езыванию швов, с возможностью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7,5 см х 10,0 см. Каждая штука в индивидуальной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1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REМ - типа с кабелем 2,7 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клеящейся полосы по периметру, контроль контакта рассеивающего электрода и пациента, кабель не менее 2,7 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415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r>
              <w:rPr>
                <w:rFonts w:ascii="Times New Roman" w:hAnsi="Times New Roman"/>
                <w:sz w:val="24"/>
                <w:szCs w:val="24"/>
              </w:rPr>
              <w:t xml:space="preserve">Держатель электродов двухкнопочный с кабелем 3м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электрохирургическая ручка с клавишным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вилка, имеющая маркировку для распознавания инструмента генератором, совме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4157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70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7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55"/>
        </w:trPr>
        <w:tc>
          <w:tcPr>
            <w:tcW w:w="15107" w:type="dxa"/>
            <w:gridSpan w:val="8"/>
            <w:vMerge w:val="restart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50"/>
        </w:trPr>
        <w:tc>
          <w:tcPr>
            <w:tcW w:w="15107" w:type="dxa"/>
            <w:gridSpan w:val="8"/>
            <w:vMerge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</w:t>
            </w:r>
            <w:r>
              <w:rPr>
                <w:rFonts w:ascii="Times New Roman" w:hAnsi="Times New Roman"/>
                <w:sz w:val="28"/>
                <w:szCs w:val="28"/>
              </w:rPr>
              <w:t>ендарных дней.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39" w:type="dxa"/>
            <w:shd w:val="clear" w:color="FFFFFF" w:fill="auto"/>
            <w:vAlign w:val="bottom"/>
          </w:tcPr>
          <w:p w:rsidR="0067073C" w:rsidRDefault="0067073C"/>
        </w:tc>
        <w:tc>
          <w:tcPr>
            <w:tcW w:w="2903" w:type="dxa"/>
            <w:shd w:val="clear" w:color="FFFFFF" w:fill="auto"/>
            <w:vAlign w:val="bottom"/>
          </w:tcPr>
          <w:p w:rsidR="0067073C" w:rsidRDefault="0067073C"/>
        </w:tc>
        <w:tc>
          <w:tcPr>
            <w:tcW w:w="4916" w:type="dxa"/>
            <w:shd w:val="clear" w:color="FFFFFF" w:fill="auto"/>
            <w:vAlign w:val="bottom"/>
          </w:tcPr>
          <w:p w:rsidR="0067073C" w:rsidRDefault="0067073C"/>
        </w:tc>
        <w:tc>
          <w:tcPr>
            <w:tcW w:w="770" w:type="dxa"/>
            <w:shd w:val="clear" w:color="FFFFFF" w:fill="auto"/>
            <w:vAlign w:val="bottom"/>
          </w:tcPr>
          <w:p w:rsidR="0067073C" w:rsidRDefault="0067073C"/>
        </w:tc>
        <w:tc>
          <w:tcPr>
            <w:tcW w:w="1138" w:type="dxa"/>
            <w:shd w:val="clear" w:color="FFFFFF" w:fill="auto"/>
            <w:vAlign w:val="bottom"/>
          </w:tcPr>
          <w:p w:rsidR="0067073C" w:rsidRDefault="0067073C"/>
        </w:tc>
        <w:tc>
          <w:tcPr>
            <w:tcW w:w="1299" w:type="dxa"/>
            <w:shd w:val="clear" w:color="FFFFFF" w:fill="auto"/>
            <w:vAlign w:val="bottom"/>
          </w:tcPr>
          <w:p w:rsidR="0067073C" w:rsidRDefault="0067073C"/>
        </w:tc>
        <w:tc>
          <w:tcPr>
            <w:tcW w:w="1756" w:type="dxa"/>
            <w:shd w:val="clear" w:color="FFFFFF" w:fill="auto"/>
            <w:vAlign w:val="bottom"/>
          </w:tcPr>
          <w:p w:rsidR="0067073C" w:rsidRDefault="0067073C"/>
        </w:tc>
        <w:tc>
          <w:tcPr>
            <w:tcW w:w="1586" w:type="dxa"/>
            <w:shd w:val="clear" w:color="FFFFFF" w:fill="auto"/>
            <w:vAlign w:val="bottom"/>
          </w:tcPr>
          <w:p w:rsidR="0067073C" w:rsidRDefault="0067073C"/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7073C" w:rsidTr="00E9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7073C" w:rsidRDefault="0041575D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41575D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73C"/>
    <w:rsid w:val="0041575D"/>
    <w:rsid w:val="0067073C"/>
    <w:rsid w:val="00E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53151-E591-4685-B7E6-C4CB824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2588</Words>
  <Characters>14754</Characters>
  <Application>Microsoft Office Word</Application>
  <DocSecurity>0</DocSecurity>
  <Lines>122</Lines>
  <Paragraphs>34</Paragraphs>
  <ScaleCrop>false</ScaleCrop>
  <Company/>
  <LinksUpToDate>false</LinksUpToDate>
  <CharactersWithSpaces>17308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2017-11-02T08:46:00Z</dcterms:created>
  <dcterms:modified xsi:type="dcterms:W3CDTF">2017-11-02T08:48:00Z</dcterms:modified>
</cp:coreProperties>
</file>