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C4" w:rsidRPr="002F0DC4" w:rsidRDefault="002F0DC4" w:rsidP="002F0DC4">
      <w:pPr>
        <w:pStyle w:val="a3"/>
        <w:shd w:val="clear" w:color="auto" w:fill="FFFBE1"/>
        <w:spacing w:before="0" w:beforeAutospacing="0" w:after="240" w:afterAutospacing="0" w:line="390" w:lineRule="atLeast"/>
        <w:jc w:val="both"/>
        <w:rPr>
          <w:b/>
          <w:color w:val="FF0000"/>
          <w:sz w:val="27"/>
          <w:szCs w:val="27"/>
        </w:rPr>
      </w:pPr>
      <w:r w:rsidRPr="002F0DC4">
        <w:rPr>
          <w:b/>
          <w:color w:val="FF0000"/>
          <w:sz w:val="27"/>
          <w:szCs w:val="27"/>
        </w:rPr>
        <w:t>Беременность – это физиологический процесс, происходящий в организме женщины и заканчивающийся рождением ребенка.</w:t>
      </w:r>
    </w:p>
    <w:p w:rsidR="002F0DC4" w:rsidRDefault="002F0DC4" w:rsidP="002F0DC4">
      <w:pPr>
        <w:pStyle w:val="a3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Первым и самым важным пунктом в начале беременности является консультация врача акушера-гинеколога, во время которой подтверждается факт беременности и определяется ее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витамины и лекарственные препараты (при необходимости).</w:t>
      </w:r>
    </w:p>
    <w:p w:rsidR="002F0DC4" w:rsidRPr="002F0DC4" w:rsidRDefault="002F0DC4" w:rsidP="002F0DC4">
      <w:pPr>
        <w:pStyle w:val="a3"/>
        <w:shd w:val="clear" w:color="auto" w:fill="FFFBE1"/>
        <w:spacing w:before="0" w:beforeAutospacing="0" w:after="240" w:afterAutospacing="0" w:line="390" w:lineRule="atLeast"/>
        <w:jc w:val="both"/>
        <w:rPr>
          <w:b/>
          <w:color w:val="222222"/>
          <w:sz w:val="27"/>
          <w:szCs w:val="27"/>
        </w:rPr>
      </w:pPr>
      <w:r w:rsidRPr="002F0DC4">
        <w:rPr>
          <w:b/>
          <w:color w:val="FF0000"/>
          <w:sz w:val="27"/>
          <w:szCs w:val="27"/>
        </w:rPr>
        <w:t>Оптимальным является планирование беременности</w:t>
      </w:r>
      <w:r>
        <w:rPr>
          <w:color w:val="222222"/>
          <w:sz w:val="27"/>
          <w:szCs w:val="27"/>
        </w:rPr>
        <w:t xml:space="preserve">, когда </w:t>
      </w:r>
      <w:r w:rsidRPr="002F0DC4">
        <w:rPr>
          <w:b/>
          <w:color w:val="222222"/>
          <w:sz w:val="27"/>
          <w:szCs w:val="27"/>
        </w:rPr>
        <w:t>на прегравидарном этапе (до беременности) есть возможность провести полное обследование и лечение выявленных заболеваний при необходимости, плановую вакцинацию, начать соблюдать здоровый образ жизни и принимать фолиевую кислоту с целью максимального повышения вероятности рождения здорового ребенка.</w:t>
      </w:r>
    </w:p>
    <w:p w:rsidR="002F0DC4" w:rsidRPr="002F0DC4" w:rsidRDefault="002F0DC4" w:rsidP="002F0DC4">
      <w:pPr>
        <w:pStyle w:val="a3"/>
        <w:shd w:val="clear" w:color="auto" w:fill="FFFBE1"/>
        <w:spacing w:before="0" w:beforeAutospacing="0" w:after="240" w:afterAutospacing="0" w:line="390" w:lineRule="atLeast"/>
        <w:jc w:val="both"/>
        <w:rPr>
          <w:b/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В среднем, кратность посещения врача акушера-гинеколога во время беременности при отсутствии патологии беременности составляет от 5 до 7 раз. </w:t>
      </w:r>
      <w:r w:rsidRPr="002F0DC4">
        <w:rPr>
          <w:b/>
          <w:color w:val="222222"/>
          <w:sz w:val="27"/>
          <w:szCs w:val="27"/>
        </w:rPr>
        <w:t>Оптимальным временем первого визита к врачу является 1-й триместр беременности (до 10 недель).</w:t>
      </w:r>
    </w:p>
    <w:p w:rsidR="002F0DC4" w:rsidRDefault="002F0DC4" w:rsidP="002F0DC4">
      <w:pPr>
        <w:pStyle w:val="a3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 w:rsidRPr="002F0DC4">
        <w:rPr>
          <w:b/>
          <w:color w:val="FF0000"/>
          <w:sz w:val="27"/>
          <w:szCs w:val="27"/>
        </w:rPr>
        <w:t>Вы должны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</w:t>
      </w:r>
      <w:r>
        <w:rPr>
          <w:color w:val="222222"/>
          <w:sz w:val="27"/>
          <w:szCs w:val="27"/>
        </w:rPr>
        <w:t>, а именно: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избегать работы, связанной с длительным стоянием или с излишней физической нагрузкой, работы в ночное время и работы, вызывающей усталость,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ракеткой и мячом, подводного погружения,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быть достаточно физически активной, ходить, делать физическую зарядку для беременных в течение 20-30 минут в день (при отсутствии жалоб и противопоказаний),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lastRenderedPageBreak/>
        <w:t>при путешествии в самолете, особенно на дальние расстояния, одевать компрессионный трикотаж на время всего полета, ходить по салону, получать обильное питье, исключить алкоголь и кофеин,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при путешествии в автомобиле использовать специальный </w:t>
      </w:r>
      <w:proofErr w:type="spellStart"/>
      <w:r>
        <w:rPr>
          <w:color w:val="222222"/>
          <w:sz w:val="27"/>
          <w:szCs w:val="27"/>
        </w:rPr>
        <w:t>трехточечный</w:t>
      </w:r>
      <w:proofErr w:type="spellEnd"/>
      <w:r>
        <w:rPr>
          <w:color w:val="222222"/>
          <w:sz w:val="27"/>
          <w:szCs w:val="27"/>
        </w:rPr>
        <w:t xml:space="preserve"> ремень безопасности,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сообщить врачу о планируемой поездке в тропические страны для проведения своевременной вакцинации,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правильно и регулярно питаться: потреблять пищу достаточной калорийности с оптимальным содержанием белка, витаминов и минеральных веществ, с обязательным включением в рацион овощей, мяса, рыбы, бобовых, орехов, фруктов и продуктов из цельного зерна,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избегать использования пластиковых бутылок и посуды, особенно при термической обработке в ней пищи и жидкости, из-за содержащегося в ней токсиканта бисфенола А,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ограничить потребление рыбы, богатой метилртутью (например, тунец, акула, рыба-меч, макрель),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снизить потребление пищи, богатой витамином А (говяжей, куриной утиной печени и продуктов из нее),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ограничить потребление кофеина менее 300 мг/сутки (1,5 чашки эспрессо по 200 мл или 2 чашки капучино/лате/американо по 250 мл, или 3 чашки растворимого кофе по 250 мл),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избегать употребления в пищу непастеризованного молока, созревших мягких сыров, паштетов, плохо термически обработанную пищу,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если Вы курите, постараться бросить курить или снизить число выкуриваемых в день сигарет,</w:t>
      </w:r>
    </w:p>
    <w:p w:rsidR="002F0DC4" w:rsidRDefault="002F0DC4" w:rsidP="002F0DC4">
      <w:pPr>
        <w:pStyle w:val="a3"/>
        <w:numPr>
          <w:ilvl w:val="0"/>
          <w:numId w:val="1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избегать приема алкоголя во время беременности, особенно в первые 3 месяца.</w:t>
      </w:r>
    </w:p>
    <w:p w:rsidR="002F0DC4" w:rsidRDefault="002F0DC4" w:rsidP="002F0DC4">
      <w:pPr>
        <w:pStyle w:val="a3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Немаловажным для беременной женщины является ее эмоциональный фон. На всем протяжении беременности Вам нужно избегать стрессовых ситуаций и эмоциональных переживаний.</w:t>
      </w:r>
    </w:p>
    <w:p w:rsidR="002F0DC4" w:rsidRDefault="002F0DC4" w:rsidP="002F0DC4">
      <w:pPr>
        <w:pStyle w:val="a3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lastRenderedPageBreak/>
        <w:t>Половые контакты во время беременности не запрещены при Вашем нормальном самочувствии</w:t>
      </w:r>
      <w:r>
        <w:rPr>
          <w:rStyle w:val="a4"/>
          <w:color w:val="222222"/>
          <w:sz w:val="27"/>
          <w:szCs w:val="27"/>
        </w:rPr>
        <w:t>. </w:t>
      </w:r>
      <w:r>
        <w:rPr>
          <w:color w:val="222222"/>
          <w:sz w:val="27"/>
          <w:szCs w:val="27"/>
        </w:rPr>
        <w:t>В случае болей, дискомфорта, появлении кровяных выделений при половых контактах, а также при появлении зуда, жжения во влагалище и белей необходимо прекратить половые контакты и обратиться к врачу.</w:t>
      </w:r>
    </w:p>
    <w:p w:rsidR="002F0DC4" w:rsidRPr="002F0DC4" w:rsidRDefault="002F0DC4" w:rsidP="002F0DC4">
      <w:pPr>
        <w:pStyle w:val="a3"/>
        <w:shd w:val="clear" w:color="auto" w:fill="FFFBE1"/>
        <w:spacing w:before="0" w:beforeAutospacing="0" w:after="240" w:afterAutospacing="0" w:line="390" w:lineRule="atLeast"/>
        <w:jc w:val="both"/>
        <w:rPr>
          <w:b/>
          <w:color w:val="FF0000"/>
          <w:sz w:val="27"/>
          <w:szCs w:val="27"/>
        </w:rPr>
      </w:pPr>
      <w:r w:rsidRPr="002F0DC4">
        <w:rPr>
          <w:b/>
          <w:color w:val="FF0000"/>
          <w:sz w:val="27"/>
          <w:szCs w:val="27"/>
        </w:rPr>
        <w:t xml:space="preserve"> Вы должны обратиться к врачу при появлении следующих жалоб:</w:t>
      </w:r>
    </w:p>
    <w:p w:rsidR="002F0DC4" w:rsidRDefault="002F0DC4" w:rsidP="002F0DC4">
      <w:pPr>
        <w:pStyle w:val="a3"/>
        <w:numPr>
          <w:ilvl w:val="0"/>
          <w:numId w:val="2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рвота&gt; 5 раз в сутки,</w:t>
      </w:r>
    </w:p>
    <w:p w:rsidR="002F0DC4" w:rsidRDefault="002F0DC4" w:rsidP="002F0DC4">
      <w:pPr>
        <w:pStyle w:val="a3"/>
        <w:numPr>
          <w:ilvl w:val="0"/>
          <w:numId w:val="2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потеря массы тела&gt; 3 кг за 1-1,5 недели,</w:t>
      </w:r>
    </w:p>
    <w:p w:rsidR="002F0DC4" w:rsidRDefault="002F0DC4" w:rsidP="002F0DC4">
      <w:pPr>
        <w:pStyle w:val="a3"/>
        <w:numPr>
          <w:ilvl w:val="0"/>
          <w:numId w:val="2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повышение артериального давления&gt; 120/80 мм рт. ст.,</w:t>
      </w:r>
    </w:p>
    <w:p w:rsidR="002F0DC4" w:rsidRDefault="002F0DC4" w:rsidP="002F0DC4">
      <w:pPr>
        <w:pStyle w:val="a3"/>
        <w:numPr>
          <w:ilvl w:val="0"/>
          <w:numId w:val="2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проблемы со зрением, такие как размытие или мигание перед глазами,</w:t>
      </w:r>
    </w:p>
    <w:p w:rsidR="002F0DC4" w:rsidRDefault="002F0DC4" w:rsidP="002F0DC4">
      <w:pPr>
        <w:pStyle w:val="a3"/>
        <w:numPr>
          <w:ilvl w:val="0"/>
          <w:numId w:val="2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сильная головная боль,</w:t>
      </w:r>
    </w:p>
    <w:p w:rsidR="002F0DC4" w:rsidRDefault="002F0DC4" w:rsidP="002F0DC4">
      <w:pPr>
        <w:pStyle w:val="a3"/>
        <w:numPr>
          <w:ilvl w:val="0"/>
          <w:numId w:val="2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боль внизу живота любого характера (ноющая, схваткообразная, колющая и др.),</w:t>
      </w:r>
    </w:p>
    <w:p w:rsidR="002F0DC4" w:rsidRDefault="002F0DC4" w:rsidP="002F0DC4">
      <w:pPr>
        <w:pStyle w:val="a3"/>
        <w:numPr>
          <w:ilvl w:val="0"/>
          <w:numId w:val="2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эпигастральная боль (в области желудка),</w:t>
      </w:r>
    </w:p>
    <w:p w:rsidR="002F0DC4" w:rsidRDefault="002F0DC4" w:rsidP="002F0DC4">
      <w:pPr>
        <w:pStyle w:val="a3"/>
        <w:numPr>
          <w:ilvl w:val="0"/>
          <w:numId w:val="2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отек лица, рук или ног,</w:t>
      </w:r>
    </w:p>
    <w:p w:rsidR="002F0DC4" w:rsidRDefault="002F0DC4" w:rsidP="002F0DC4">
      <w:pPr>
        <w:pStyle w:val="a3"/>
        <w:numPr>
          <w:ilvl w:val="0"/>
          <w:numId w:val="2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появление кровянистых или обильных жидких выделений из половых путей,</w:t>
      </w:r>
    </w:p>
    <w:p w:rsidR="002F0DC4" w:rsidRDefault="002F0DC4" w:rsidP="002F0DC4">
      <w:pPr>
        <w:pStyle w:val="a3"/>
        <w:numPr>
          <w:ilvl w:val="0"/>
          <w:numId w:val="2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лихорадка более 37,5,</w:t>
      </w:r>
    </w:p>
    <w:p w:rsidR="002F0DC4" w:rsidRDefault="002F0DC4" w:rsidP="002F0DC4">
      <w:pPr>
        <w:pStyle w:val="a3"/>
        <w:numPr>
          <w:ilvl w:val="0"/>
          <w:numId w:val="2"/>
        </w:numPr>
        <w:shd w:val="clear" w:color="auto" w:fill="FFFBE1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отсутствие или изменение шевелений плода на протяжении более 12 часов (после 20 недель беременности).</w:t>
      </w:r>
    </w:p>
    <w:p w:rsidR="002F0DC4" w:rsidRDefault="002F0DC4" w:rsidP="002F0DC4">
      <w:pPr>
        <w:pStyle w:val="a3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Если у Вас резус-отрицательная кровь, то Вашему мужу  необходимо  сдать анализ на определение резус-фактора. При резус отрицательной принадлежности крови мужа Ваши дальнейшие исследования на выявления антирезусных антител и введение антирезусного иммуноглобулина не потребуются.</w:t>
      </w:r>
    </w:p>
    <w:p w:rsidR="002F0DC4" w:rsidRPr="002F0DC4" w:rsidRDefault="002F0DC4" w:rsidP="002F0DC4">
      <w:pPr>
        <w:pStyle w:val="a3"/>
        <w:shd w:val="clear" w:color="auto" w:fill="FFFBE1"/>
        <w:spacing w:before="0" w:beforeAutospacing="0" w:after="240" w:afterAutospacing="0" w:line="390" w:lineRule="atLeast"/>
        <w:jc w:val="both"/>
        <w:rPr>
          <w:b/>
          <w:color w:val="FF0000"/>
          <w:sz w:val="27"/>
          <w:szCs w:val="27"/>
        </w:rPr>
      </w:pPr>
      <w:r w:rsidRPr="002F0DC4">
        <w:rPr>
          <w:b/>
          <w:color w:val="FF0000"/>
          <w:sz w:val="27"/>
          <w:szCs w:val="27"/>
        </w:rPr>
        <w:t>Начиная со второй половины беременности, Вам рекомендуется посещать курсы для будущих родителей, где Вам будут даны ответы на возникающие во время беременности вопросы.</w:t>
      </w:r>
    </w:p>
    <w:p w:rsidR="00353562" w:rsidRDefault="00353562"/>
    <w:sectPr w:rsidR="0035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CFA"/>
    <w:multiLevelType w:val="multilevel"/>
    <w:tmpl w:val="5D52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56289"/>
    <w:multiLevelType w:val="multilevel"/>
    <w:tmpl w:val="E52A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0DC4"/>
    <w:rsid w:val="002F0DC4"/>
    <w:rsid w:val="0035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0D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2024-08-08T08:23:00Z</dcterms:created>
  <dcterms:modified xsi:type="dcterms:W3CDTF">2024-08-08T08:27:00Z</dcterms:modified>
</cp:coreProperties>
</file>