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 г. №.978-2022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Зажим биполярный лигирующий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Биполярный зажим лигирующий. Длина инструмента  - не более 150 мм и не менее 140 мм. Инструмент является высокоэкономичным: используется многократно, процедура сберегает время и шовный материал - соответствие. Поверхность бранш - гладкий. С керамическим покрытием для открытых хирургических операций - соответствие. Форма бранш - под улом 23°. Длина кабеля - не более 4 м. Упаковочная единица - 1 шт. Автоматическое распознавание аппаратом типа инструмента и автоматическая настройка его параметров - соответствие. Подключение - Мультифункциональное гнездо МF-0 (стандарт) 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Кабель соединительный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Кабель соединительный для биполярных пинцетов. Длина кабеля - не более 4 м. Упаковочная единица - 1 шт. Многоразовый.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Кабель соединительный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Соединительный кабель для 2-х составных нейтральных электродов с зажимом. Длина - не менее 4 м. ЭКГ зажим - соответствие. Международный стандарт - соответствие. Многоразовый.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Кабель соединительный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Соединительный кабель для 2-х составных нейтральных электродов с зажимом. Длина - не менее 4 м. ЭКГ зажим - соответствие. Многоразовый.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Насос двухпоршневый для водоструйного диссектора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Принадлежности для насоса. Двухпоршневый насос для водоструйного диссектора - наличие. Одноразового применения, стерильный - соответствие. Количество штук в упаковке - не менее 5 шт. Класс IIа в соответствии с директивой ЕС 93/42 EWG - соответствие. Кнопка для аварийного отключения насоса - наличие.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Подушечка для очистки электродов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Подушечки для очистки  электродов, стерильные. Размер не менее 5 х 5 см. Стерильные - соответствие. Количество в упаковке - не менее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8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 нейтральный (ERBE)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Нейтральный электрод стерильный. Система безопасности наложения нейтральных электродов - наличие. Система контроля предотвращения ожогов - наличие. Контроль безопасности наложения нейтрального электрода (цветовой индикатор) - наличие. Контроль контакта кожа-электрод с измерением сопротивления в реальном времени - наличие. Числовое отображение измеренного сопротивления контакта кожа-электрод - наличие. Контроль симметрии протекания тока через двухсоставный нейтральный электрод - наличие. Эффективная контактная поверхность разделенных нейтральных электродов площадью - не более 85 см². Эквипотенциальное кольцо площадью - не более 23 см².  Количество штук в упаковке - не менее 50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Электрод-лезвие c шестиугольным креплением с тефлоновым покрытием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 должен быть предназначен для монополярного сечения. Материал изготовления изоляции: полиэтилен синего цвета. Активная часть должна иметь форму шпателя. Материал активной части должен быть изготовлен из нержавеющей стали с неприлипающим тефлоновым покрытием, контактной части для соединения с держателем изготовлен из нержавеющей стали.  Длина активной части электрод-лезвия 26,9±0,5 мм, ширина 2,3±0,5 мм. Толщина лезвия 0,5±0,03 мм. Общая длина электрода: не менее 100 мм и не более 110 мм. Контактная часть должа иметь диаметр: 2,4±0,05  мм, длину 16,5±0,05 мм. Контактная часть для соединения с держателем должна быть шестигранной формы. Масса электрода: не более 5 г. Должен поставляться в индивидуальной упаковке. Изделие должно быть предназначено для однократного применения, простерилизовано этиленоксидом.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Электрод-лезвие c шестиугольным креплением с тефлоновым покрытием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 должен быть предназначен для монополярного сечения. Материал изготовления изоляции: полиэтилен синего цвета. Активная часть должна иметь форму шпателя. Материал активной части должен быть изготовлен из нержавеющей стали с неприлипающим тефлоновым покрытием, контактной части для соединения с держателем изготовлен из нержавеющей стали.  Длина активной части электрод-лезвия 26,9±0,5 мм, ширина 2,3±0,5 мм. Толщина лезвия 0,5±0,03 мм. Общая длина электрода: не менее 152 мм и не более 162 мм. Контактная часть должа иметь диаметр: 2,4±0,05  мм, длину 16,5±0,05 мм. Контактная часть для соединения с держателем должна быть шестигранной формы. Масса электрода: не более 5,2 г. Должен поставляться в индивидуальной упаковке. Изделие должно быть предназначено для однократного применения, простерилизовано этиленоксидом.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Электрод-лезвие c шестиугольным креплением с тефлоновым покрытием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 должен быть предназначен для монополярного сечения. Материал изготовления изоляции: полиэтилен синего цвета. Активная часть должна иметь форму шпателя. Материал активной части должен быть изготовлен из нержавеющей стали с неприлипающим тефлоновым покрытием, контактной части для соединения с держателем изготовлен из нержавеющей стали.  Длина активной части электрод-лезвия 26,9±0,5 мм, ширина 2,3±0,5 мм. Толщина лезвия 0,5±0,03 мм. Общая длина электрода: не менее 200 мм и не более 210 мм. Контактная часть должа иметь диаметр: 2,4±0,05  мм, длину 16,5±0,05 мм. Контактная часть для соединения с держателем должна быть шестигранной формы. Масса электрода: не более 6,5 г. Должен поставляться в индивидуальной упаковке. Изделие должно быть предназначено для однократного применения, простерилизовано этиленоксидом.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Электрод-лезвие c шестиугольным креплением с тефлоновым покрытием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 должен быть предназначен для монополярного сечения. Материал изготовления изоляции: полиэтилен синего цвета. Активная часть должна иметь форму шпателя. Материал активной части должен быть изготовлен из нержавеющей стали с неприлипающим тефлоновым покрытием, контактной части для соединения с держателем изготовлен из нержавеющей стали.  Длина активной части электрод-лезвия 26,9±0,5 мм, ширина 2,3±0,5 мм. Толщина лезвия 0,5±0,03 мм. Общая длина электрода: не менее 70 мм и не более 75 мм. Контактная часть должа иметь диаметр: 2,4±0,05  мм, длину 16,5±0,05 мм. Контактная часть для соединения с держателем должна быть шестигранной формы. Масса электрода: не более 2 г. Должен поставляться в индивидуальной упаковке. Изделие должно быть предназначено для однократного применения, простерилизовано этиленоксидом.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 контракта в течение 30 календарных дней.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