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850"/>
        <w:gridCol w:w="2092"/>
        <w:gridCol w:w="492"/>
        <w:gridCol w:w="629"/>
        <w:gridCol w:w="839"/>
        <w:gridCol w:w="1655"/>
        <w:gridCol w:w="1355"/>
        <w:gridCol w:w="1534"/>
      </w:tblGrid>
      <w:tr w:rsidR="0091291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2918" w:rsidRDefault="00AE2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12918" w:rsidRDefault="00AE2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</w:tr>
      <w:tr w:rsidR="0091291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2918" w:rsidRDefault="00AE2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</w:tr>
      <w:tr w:rsidR="0091291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2918" w:rsidRDefault="00AE2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</w:tr>
      <w:tr w:rsidR="0091291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2918" w:rsidRDefault="00AE2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</w:tr>
      <w:tr w:rsidR="0091291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2918" w:rsidRDefault="00AE2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</w:tr>
      <w:tr w:rsidR="00912918" w:rsidRPr="00AE26A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2918" w:rsidRPr="00AE26A0" w:rsidRDefault="00AE26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E26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E26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E26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E26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E26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E26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12918" w:rsidRPr="00AE26A0" w:rsidRDefault="009129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2918" w:rsidRPr="00AE26A0" w:rsidRDefault="009129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2918" w:rsidRPr="00AE26A0" w:rsidRDefault="009129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2918" w:rsidRPr="00AE26A0" w:rsidRDefault="009129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12918" w:rsidRPr="00AE26A0" w:rsidRDefault="00912918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2918" w:rsidRPr="00AE26A0" w:rsidRDefault="00912918">
            <w:pPr>
              <w:rPr>
                <w:szCs w:val="16"/>
                <w:lang w:val="en-US"/>
              </w:rPr>
            </w:pPr>
          </w:p>
        </w:tc>
      </w:tr>
      <w:tr w:rsidR="0091291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2918" w:rsidRDefault="00AE2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</w:tr>
      <w:tr w:rsidR="0091291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2918" w:rsidRDefault="00AE2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</w:tr>
      <w:tr w:rsidR="0091291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2918" w:rsidRDefault="00AE2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</w:tr>
      <w:tr w:rsidR="0091291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2918" w:rsidRDefault="00AE26A0" w:rsidP="00AE2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</w:t>
            </w:r>
            <w:r>
              <w:rPr>
                <w:rFonts w:ascii="Times New Roman" w:hAnsi="Times New Roman"/>
                <w:sz w:val="24"/>
                <w:szCs w:val="24"/>
              </w:rPr>
              <w:t>2 021 г. №.</w:t>
            </w:r>
            <w:r w:rsidRPr="00AE26A0">
              <w:rPr>
                <w:rFonts w:ascii="Times New Roman" w:hAnsi="Times New Roman"/>
                <w:sz w:val="24"/>
                <w:szCs w:val="24"/>
              </w:rPr>
              <w:t xml:space="preserve">937-2021 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</w:tr>
      <w:tr w:rsidR="0091291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2918" w:rsidRDefault="00AE2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</w:tr>
      <w:tr w:rsidR="0091291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</w:tr>
      <w:tr w:rsidR="0091291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2918" w:rsidRDefault="00AE2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</w:tr>
      <w:tr w:rsidR="0091291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</w:tr>
      <w:tr w:rsidR="00912918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12918" w:rsidRDefault="00AE26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</w:tr>
      <w:tr w:rsidR="00912918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12918" w:rsidRDefault="00AE26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1291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2918" w:rsidRDefault="00AE26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2918" w:rsidRDefault="00AE26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2918" w:rsidRDefault="00AE26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2918" w:rsidRDefault="00AE26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2918" w:rsidRDefault="00AE26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2918" w:rsidRDefault="00AE26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2918" w:rsidRDefault="00AE26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2918" w:rsidRDefault="00AE26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2918" w:rsidRDefault="00AE26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91291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2918" w:rsidRDefault="00AE2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2918" w:rsidRDefault="00AE2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для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газового и кислотно-щелочного состояния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2918" w:rsidRDefault="00AE2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операциях на сердце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-анион, 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 5 – 115 мм рт. ст.,pO2      0 – 760  мм 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   0.1 –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Рассчитан на 600 измерений. Совместим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аппаратом GEM PREMIER 3500, имеющимся 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Заказчика.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2918" w:rsidRDefault="00AE2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2918" w:rsidRDefault="00AE2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2918" w:rsidRDefault="00912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2918" w:rsidRDefault="00912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</w:tr>
      <w:tr w:rsidR="0091291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2918" w:rsidRDefault="00AE2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2918" w:rsidRDefault="00AE2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 калибровочный подтверждающий (многоуровневый)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2918" w:rsidRDefault="00AE2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9 параметров (рН, рСО2,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, К+, Са2+,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-анион, гематокрит)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низким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высокими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высоким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низкими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низкими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нормальными 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Состав:  В 1 и  во 2 уровне стеклянные ампулы содержат водный буферный раствор бикарбоната,  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вновешенный с точными концентрациями углекислого газа и кислорода, неорганические соли и органические метаболиты. Каждая ампула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содержит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3 и в 4 уровне стеклянные ампулы содержат водный буферный раствор бикарбоната, уравновешенный с точ</w:t>
            </w:r>
            <w:r>
              <w:rPr>
                <w:rFonts w:ascii="Times New Roman" w:hAnsi="Times New Roman"/>
                <w:sz w:val="24"/>
                <w:szCs w:val="24"/>
              </w:rPr>
              <w:t>ными концентрациями углекислого газа и кислорода, неорганические соли. Каждая ампула содержит 2,5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ампул 1,2,3,4 уровня (20 ампул). Рассчитан на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максимум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2918" w:rsidRDefault="00AE2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2918" w:rsidRDefault="00AE2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2918" w:rsidRDefault="00912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2918" w:rsidRDefault="00912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</w:tr>
      <w:tr w:rsidR="00912918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</w:tr>
      <w:tr w:rsidR="00912918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12918" w:rsidRDefault="00AE26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31.12.2021..</w:t>
            </w:r>
            <w:proofErr w:type="gramEnd"/>
          </w:p>
        </w:tc>
      </w:tr>
      <w:tr w:rsidR="0091291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</w:tr>
      <w:tr w:rsidR="00912918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12918" w:rsidRDefault="00AE26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1291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2918" w:rsidRDefault="009129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</w:tr>
      <w:tr w:rsidR="00912918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12918" w:rsidRDefault="00AE26A0" w:rsidP="00AE26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912918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</w:tr>
      <w:tr w:rsidR="00912918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12918" w:rsidRDefault="00AE26A0" w:rsidP="00AE26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.07.2021 17:00:00 по местному времени. </w:t>
            </w:r>
          </w:p>
        </w:tc>
      </w:tr>
      <w:tr w:rsidR="0091291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</w:tr>
      <w:tr w:rsidR="00912918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12918" w:rsidRDefault="00AE26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1291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</w:tr>
      <w:tr w:rsidR="0091291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</w:tr>
      <w:tr w:rsidR="0091291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2918" w:rsidRDefault="00912918">
            <w:pPr>
              <w:rPr>
                <w:szCs w:val="16"/>
              </w:rPr>
            </w:pPr>
          </w:p>
        </w:tc>
      </w:tr>
      <w:tr w:rsidR="00912918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12918" w:rsidRDefault="00AE26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12918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912918" w:rsidRDefault="00AE26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AE26A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2918"/>
    <w:rsid w:val="00912918"/>
    <w:rsid w:val="00AE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44CC0-ECD8-45B7-ACB0-84986274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2021-07-12T06:03:00Z</dcterms:created>
  <dcterms:modified xsi:type="dcterms:W3CDTF">2021-07-12T06:04:00Z</dcterms:modified>
</cp:coreProperties>
</file>