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A550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CA5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A55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506">
              <w:rPr>
                <w:rFonts w:ascii="Times New Roman" w:hAnsi="Times New Roman"/>
                <w:sz w:val="24"/>
                <w:szCs w:val="24"/>
                <w:lang w:val="en-US"/>
              </w:rPr>
              <w:t>02.07.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BB5">
              <w:rPr>
                <w:rFonts w:ascii="Times New Roman" w:hAnsi="Times New Roman"/>
                <w:sz w:val="24"/>
                <w:szCs w:val="24"/>
              </w:rPr>
              <w:t>896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>Ножка Corail</w:t>
            </w:r>
            <w:r w:rsidR="00546BB5">
              <w:rPr>
                <w:rFonts w:ascii="Times New Roman" w:hAnsi="Times New Roman" w:cs="Times New Roman"/>
                <w:sz w:val="22"/>
              </w:rPr>
              <w:t xml:space="preserve"> цементная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546BB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 w:rsidR="00546BB5">
              <w:rPr>
                <w:rFonts w:ascii="Times New Roman" w:hAnsi="Times New Roman" w:cs="Times New Roman"/>
                <w:sz w:val="22"/>
              </w:rPr>
              <w:t xml:space="preserve">цементная </w:t>
            </w:r>
            <w:r w:rsidR="00546BB5">
              <w:rPr>
                <w:rFonts w:ascii="Times New Roman" w:hAnsi="Times New Roman" w:cs="Times New Roman"/>
                <w:sz w:val="22"/>
                <w:lang w:val="en-US"/>
              </w:rPr>
              <w:t>TriLock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46BB5" w:rsidRDefault="00546BB5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46BB5">
              <w:rPr>
                <w:rFonts w:ascii="Times New Roman" w:hAnsi="Times New Roman"/>
                <w:sz w:val="28"/>
                <w:szCs w:val="28"/>
              </w:rPr>
              <w:t>принимаются в срок до 12.07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4199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46BB5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34DE0"/>
    <w:rsid w:val="00C4620F"/>
    <w:rsid w:val="00C57F27"/>
    <w:rsid w:val="00CA550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CEF36-3ECB-49CA-AF09-766E39AA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2021-06-24T00:55:00Z</dcterms:created>
  <dcterms:modified xsi:type="dcterms:W3CDTF">2021-07-09T04:13:00Z</dcterms:modified>
</cp:coreProperties>
</file>