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20ED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 w:rsidRPr="00F1068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Pr="00F1068A" w:rsidRDefault="00F106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0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1068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10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1068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10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06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20ED7" w:rsidRPr="00F1068A" w:rsidRDefault="00A20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Pr="00F1068A" w:rsidRDefault="00A20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Pr="00F1068A" w:rsidRDefault="00A20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Pr="00F1068A" w:rsidRDefault="00A20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Pr="00F1068A" w:rsidRDefault="00A20ED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Pr="00F1068A" w:rsidRDefault="00A20ED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Pr="00F1068A" w:rsidRDefault="00A20ED7">
            <w:pPr>
              <w:rPr>
                <w:szCs w:val="16"/>
                <w:lang w:val="en-US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 w:rsidP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 2 022 г. №.816-2022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20ED7" w:rsidRDefault="00F10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0ED7" w:rsidRDefault="00F1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Каолин для активации процесса свертывания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Каолин - стандартный реагент активации процесса свертывания крови по внутреннему пути.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Пробиркиобъемом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мл,содержащие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каолина.Добавляется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пробу крови в качестве катализатора, </w:t>
            </w:r>
            <w:r>
              <w:rPr>
                <w:rFonts w:ascii="Times New Roman" w:hAnsi="Times New Roman"/>
                <w:sz w:val="24"/>
                <w:szCs w:val="24"/>
              </w:rPr>
              <w:t>используется для стандартизации методики. Не менее 25 штук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A20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A20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качества, уровень 1 для оценки достоверности результатов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растворы уровень 1, предназначенные для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TEG 5000.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Тубы  объемом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1,0 мл (Норма). В упаковке не менее 12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A20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A20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качества, уровень 2 для оценки достоверности результатов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качества, уровень 2. Контрольные растворы, предназначенные для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TEG 5000. Тубы объемом -1,0 мл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Гипокоагуляция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В упаковке не менее 12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A20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A20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Кюветы и стержни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тромбоэластографии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Кювета и стержень - пластиковая чашечка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стержень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крышкой из органического стекла-пластика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исследованияпробы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TEG 5000. Максимальный объем кюветы 400мкл. Высота стержня вместе с крышкой составляет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упаковке не менее 20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F1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A20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0ED7" w:rsidRDefault="00A20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20ED7" w:rsidRDefault="00F10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20ED7" w:rsidRDefault="00F10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20ED7" w:rsidRDefault="00F10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20ED7" w:rsidRDefault="00F1068A" w:rsidP="00F10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20ED7" w:rsidRDefault="00F10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20ED7" w:rsidRDefault="00A20ED7">
            <w:pPr>
              <w:rPr>
                <w:szCs w:val="16"/>
              </w:rPr>
            </w:pP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20ED7" w:rsidRDefault="00F10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20ED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20ED7" w:rsidRDefault="00F106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F1068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ED7"/>
    <w:rsid w:val="00A20ED7"/>
    <w:rsid w:val="00F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4930-57C2-434A-80E4-FA43298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2022-05-23T09:11:00Z</dcterms:created>
  <dcterms:modified xsi:type="dcterms:W3CDTF">2022-05-23T09:11:00Z</dcterms:modified>
</cp:coreProperties>
</file>