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left w:w="108" w:type="dxa"/>
          <w:right w:w="108" w:type="dxa"/>
        </w:tblCellMar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03.06.2021  г. №.767-2021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синтетический для замещения костной ткани ChronOs, 1x10 гр, размер гранул 1.4-2.8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Синтетический материал для замещения костной ткани, 1x10 гр, размер гранул 1.4-2.8 мм. Материал гранулированный, обладает определенной макроформой, соответствующей анатомическим и хирургическим требованиям. Материал полностью искусственного происхождения, тем самым полностью исключает риск передачи инфекций.  Материал на основе β-три-кальций-фосфата. Материал полностью биологически совместимый. Материал максимально соответствует по химическим свойствам минеральной фазе костной ткани. Материал обладает химической стабильностью и не подвергается разложению под воздействием факторов окружающей среды (при длительном хранении).  Материал сохраняет свои механические и химические свойства в жидкой среде, т.е. не подвергается "растворению".  Материал подвергается постепенному ремоделированию через резорбцию остеокластами с параллельным замещением новообразованной костной тканью. Материал не ингибирует процесс костеобразования. Материал не вызывает атопического остеогенеза в случаях его прямого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кортикальный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Оригинальный AO/ASIF кортикальный винт для нижней челюсти, с диаметром тела с резьбой 2.4 мм, длиной 14 мм. Самонарезающий винт, с глубоким крестообразным шлицем и точечным углублением по центру. Диаметр шляпки винта 3.5 мм. Диаметр тела винта без резьбы 1.8 мм. Шаг резьбы в теле винта 1.0 мм. Винты поставляются в индивидуальных клипсах, по 1 шт., в нестерильной упаковке. Материал изготовления: сплав титана TAN (титан-алюминий-ниобий Ti6Al7Nb) в соответствии с международным стандартом 5832-11, исключающий цитотоксичный ванадий.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кортикальный блокируемый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Оригинальный AO/ASIF кортикальный блокируемый винт, с диаметром тела с резьбой 2.4 мм, без резьбы – 1.8 мм, длиной 14 мм. Самонарезающий винт, с глубоким спиральным крестообразным шлицем и точечным углублением по центру. Диаметр шляпки винта 3.5 мм. Шаг резьбы в шляпке винта 0.5 мм. Форма шляпки винта позволяет заблокировать винт в пластине под углом до 10º.. Винт изготовлен из сплава TAN (титан-алюминий-ниобий Ti6Al7Nb) в соответствии с международным стандартом 5832-11.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блокирующий, саморез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блокирующий, саморез. Винт предназначен для блокирования реконструктивной изогнутой пластины с протезом  сустава нижней челюсти. Диаметр винта 2,4мм, длина 10мм. Материал-титан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блокирующий, саморез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блокирующий, саморез. Винт предназначен для блокирования реконструктивной изогнутой пластины с протезом  сустава нижней челюсти Диаметр винта 2,4мм, длина 12мм. Материал-титан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Имплантат мыщелкового отростка анатомический, правый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Имплантат мыщелкового отростка анатомической формы правый из титана ВТ1-0 ГОСТ 19807. Размеры 14х36 мм. 2 резьбовых отверстия для крепления диаметром 3 мм. Шероховатость поверхности Ra суставной головки не более 0,4 мкм.                                                                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реконструктивная угловая правая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для реконструкции нижней челюсти угловая правая из титана ВТ1-0 ГОСТ 19807, размер 139х43 мм, 6+18 отв. диаметр отверстий 3,7 мм, зенковка 5,2 мм. Толщина пластины 3,2 мм, ширина 8 мм. Шероховатость поверхности Ra не более 0,4 мкм.                                                                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для крепления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для крепления имплантата мыщелкового отростка  из титана ВТ1-0 ГОСТ 19807, длина 6мм, высота головки 2,5 мм, резьба М3, длина резьбовой части 3,5 мм. Шестигранник под отвертку 2,5 мм. Шероховатость не более 1,25мкм                                                             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самонарезающий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из титана ВТ1-0 ГОСТ 19807. Диаметр резьбы 2,7 мм, длина 10 мм. Высота головки 2,5 мм, диаметр головки 5,0 мм. Шестигранник под отвертку 2,5 мм. Шероховатость поверхности не более 0,63 мкм.                                                              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Сверло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Сверло Ø 2,1 мм из нержавеющей стали 95Х18 ГОСТ 5632, длина сверла 80 мм, длина рабочей части 30мм. Шероховатость поверхности Ra не более 0,63 мкм.                                                             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реконструктивная угловая правая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для реконструкции нижней челюсти угловая правая из титана ВТ1-0 ГОСТ 19807, размер 131х35 мм, 4+16 отв. диаметр отверстий 3,7 мм, зенковка 5,2 мм. Толщина пластины 3,2 мм, ширина 8 мм. Шероховатость поверхности Ra не более 0,4 мкм.  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реконструктивная угловая левая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для реконструкции нижней челюсти угловая левая из титана ВТ1-0 ГОСТ 19807, размер 131х35 мм, 4+16 отв. диаметр отверстий 3,7 мм, зенковка 5,2 мм. Толщина пластины 3,2 мм, ширина 8 мм. Шероховатость поверхности Ra не более 0,4 мкм.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реконструктивная угловая левая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для реконструкции нижней челюсти угловая левая из титана ВТ1-0 ГОСТ 19807, размер 139х43 мм, 6+18 отв. диаметр отверстий 3,7 мм, зенковка 5,2 мм. Толщина пластины 3,2 мм, ширина 8 мм. Шероховатость поверхности Ra не более 0,4 мкм.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нижнечелюстная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для реконструкции нижней челюсти угловая из титана ВТ1-0 ГОСТ 19807, размер 35х35 мм, 4+4 отв., диаметр отверстий 3,7 мм, зенковка 5,2 мм. Толщина пластины 3,2 мм, ширина 8 мм. Шероховатость поверхности Ra не более 0,4 мкм.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реконструктивная прямая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для реконструкции нижней челюсти из титана ВТ1-0 ГОСТ 19807, длина 48 мм, 6 отверстий, диаметр отверстий 3,7 мм, зенковка 5,2 мм. Толщина пластины 3,2 мм, ширина 8 мм. Шероховатость поверхности Ra не более 0,4 мкм.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реконструктивная прямая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для реконструкции нижней челюсти из титана ВТ1-0 ГОСТ 19807, длина 64 мм, 8 отверстий, диаметр отверстий 3,7 мм, зенковка 5,2 мм. Толщина пластины 3,2 мм, ширина 8 мм. Шероховатость поверхности Ra не более 0,4 мкм.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реконструктивная прямая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для реконструкции нижней челюсти из титана ВТ1-0 ГОСТ 19807, длина 96 мм, 12 отверстий, диаметр отверстий 3,7 мм, зенковка 5,2 мм. Толщина пластины 3,2 мм, ширина 8 мм. Шероховатость поверхности Ra не более 0,4 мкм.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реконструктивная прямая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для реконструкции нижней челюсти из титана ВТ1-0 ГОСТ 19807, длина 128 мм, 16 отверстий, диаметр отверстий 3,7 мм, зенковка 5,2 мм. Толщина пластины 3,2 мм, ширина 8 мм. Шероховатость поверхности Ra не более 0,4 мкм.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реконструктивная прямая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для реконструкции нижней челюсти из титана ВТ1-0 ГОСТ 19807, длина 160 мм, 20 отверстий, диаметр отверстий 3,7 мм, зенковка 5,2 мм. Толщина пластины 3,2 мм, ширина 8 мм. Шероховатость поверхности Ra не более 0,4 мкм.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реконструктивная прямая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для реконструкции нижней челюсти из титана ВТ1-0 ГОСТ 19807, длина 192 мм, 24 отверстия, диаметр отверстий 3,7 мм, зенковка 5,2 мм. Толщина пластины 3,2 мм, ширина 8 мм. Шероховатость поверхности Ra не более 0,4 мкм.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Имплантат мыщелкового отростка анатомический, левый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Имплантат мыщелкового отростка анатомической формы левый из титана Grade 4 ASTM F67. Размеры 14х36 мм. 2 резьбовых отверстия для крепления диаметром 3 мм. Шероховатость поверхности Ra суставной головки не более 0,4 мкм.                     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Имплантат мыщелкового отростка анатомический, левый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Имплантат мыщелкового отростка анатомической формы левый из титана ВТ1-0 ГОСТ 19807. Размеры 19,3х55 мм. 7 отверстий для крепления. Шероховатость поверхности Ra суставной головки не более 0,4 мкм.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Имплантат мыщелкового отростка анатомический, правый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Имплантат мыщелкового отростка анатомической формы правый из титана ВТ1-0 ГОСТ 19807. Размеры 19,3х55 мм. 7 отверстий для крепления. Шероховатость поверхности Ra суставной головки не более 0,4 мкм.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Имплантат мыщелкового отростка сферический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Имплантат мыщелкового отростка сферический из титана Grade 4 ASTM F67. Размеры 8х36 мм, радиус сферы 5 мм, 2 резьбовых отверстия для крепления диаметром 3 мм. Шероховатость поверхности Ra суставной головки не более 0,2 мкм.                     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самонарезающий, d 1.55 мм, длина 4 мм, 1 штука в клипсе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кортикальный, самосверлящий, диаметром 1,55 мм, используется для фиксации металлоконструкций в костной ткани. Имеется возможность введения винта под углом 15 градусов.(винт-отвертка). Винт имеет возможность установки в диапозоне 16 - 25 градусов . Длина винта 4 мм. Фиксируется в костной ткани без предварительного нарезания резьбы. Материал полностью совместим с тканями. Форма шлица крестообразная. Дизайн шлица уменьшает профиль системы. Стерилизация - стандартное автоклавирование, возможна сухожаровая стерилизация. Материал – сплав титана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самонарезающий, d 1.55 мм, длина 5 мм, 1 штука в клипсе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кортикальный, самосверлящий, диаметром 1,55 мм, используется для фиксации металлоконструкций в костной ткани. Имеется возможность введения винта под углом 15 градусов.(винт-отвертка). Винт имеет возможность установки в диапозоне 16 - 25 градусов . Длина винта 5 мм. Фиксируется в костной ткани без предварительного нарезания резьбы. Материал полностью совместим с тканями. Форма шлица крестообразная. Дизайн шлица уменьшает профиль системы. Стерилизация - стандартное автоклавирование, возможна сухожаровая стерилизация. Материал – сплав титана.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нижнечелюстная Matrix, адаптационная, прямая, толщина 1.0 мм, 20 отверстий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применяется для постоянной фиксации переломов костей в челюстно-лицевой хирургии, форма пластины прямая, толщина пластины 1 мм, количество отверстий 20 под винты диаметром 2,0 мм.. Пластина изготовлена из титанового сплава - TAN. При изгибании пластины не происходит деформации отверстий. Материал максимально биосовместим с тканями организма человека. Используется для постоянной фиксации в тканях без последующего удаления. Стерилизация - стандартное автоклавирование, сухожаровая стерилизация, а также повторная сухожаровая стерилизация.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самонарезающий, d 1.55 мм, длина 6 мм, 4 штуки в клипсе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самонарезающий, диаметром 1.55 мм, длина 6 мм. Шлиц крестообразный. Материал - титан. Поставляется в клипсе по 4 штуки.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адаптационная, 20 отверстий, толщина 0.7 мм, титан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Оригинальная AO\ASIF титановая пластина для остеосинтеза средней зоны лица, прямая, адаптационная, 20 отверстий. Толщина 0.7 мм.Форма отверстий в пластине должна быть круглая, стандартного диаметра не менее 1.5 мм, и быть в комплекте с винтами диаметром 1.55 мм, диаметром шляпки 2.9 мм. Пластина изготовлена из чистого титана (TiCP), стандарт 5832-2. Цветовая кодировка - розовый. Показания к применению – переломы костей средней зоны лица. Нестерильная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Насадка дистальная диаметр 12,1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Одноразовый прямой дистальный колпачок для ESD , длина от дистальной части эндоскопа 4 мм, наружный диметр 12,1 мм., с наличием бокового отверстия. 10 шт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Насадка дистальная диаметр 15,3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Одноразовый прямой дистальный колпачок для ESD , длина от дистальной части эндоскопа 4 мм, наружный диметр 15,3 мм., с наличием бокового отверстия. 10 шт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кортикальный 2,0 самонарезающий, длина 6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кортикальный, самонарезающий, диаметром 2,0 мм, используется для фиксации металлоконструкций в костной ткани. Длина винта 6 мм. Материал полностью совместим с тканями. Форма шлица крестообразная. Стерилизация - стандартное автоклавирование, возможна сухожаровая стерилизация. Материал – сплав титана- TAN. Цветовая маркировка-желтая.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кортикальный 2,0 самонарезающий, длина 10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кортикальный, самонарезающий, диаметром 2,0 мм, используется для фиксации металлоконструкций в костной ткани. Длина винта 10  мм. Материал полностью совместим с тканями. Форма шлица крестообразная. Стерилизация - стандартное автоклавирование, возможна сухожаровая стерилизация. Материал – сплав титана- TAN. Цветовая маркировка-желтая.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кортикальный 2,0 самонарезающий, длина 14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кортикальный, самонарезающий, диаметром 2,0 мм, используется для фиксации металлоконструкций в костной ткани. Длина винта 14 мм. Материал полностью совместим с тканями. Форма шлица крестообразная. Стерилизация - стандартное автоклавирование, возможна сухожаровая стерилизация. Материал – сплав титана- TAN. Цветовая маркировка-желтая.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кортикальный, самосверлящий, диаметр 1,6 мм, длина 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кортикальный, самосверлящий, диаметром 1,6 мм, используется для фиксации металлоконструкций в костной ткани. Длина винта 5 мм. Фиксируется в костной ткани без предварительного нарезания резьбы. Материал полностью совместим с тканями. Форма шлица крестообразная. Стерилизация - стандартное автоклавирование, возможна сухожаровая стерилизация. Материал – сплав титана- TAN. Цветовая маркировка -желтая. </w:t>
              <w:br/>
              <w:t>
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кортикальный, самосверлящий, диаметр 1,6 мм, длина 6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кортикальный, самосверлящий, диаметром 1,6 мм, используется для фиксации металлоконструкций в костной ткани. Длина винта 6 мм. Фиксируется в костной ткани без предварительного нарезания резьбы. Материал полностью совместим с тканями. Форма шлица крестообразная. Стерилизация - стандартное автоклавирование, возможна сухожаровая стерилизация. Материал – сплав титана- TAN. Цветовая маркировка -желтая. 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синтетический для замещения костной ткани 2,5 см3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для замещения дефектов костной ткани, обладает высокой пористостью с постоянным размером макро и микро пор. Материал гранулированный. Материал полностью искусственного происхождения, тем самым полностью исключает риск передачи инфекций. Материал на основе пористых гранул β-три-кальций-фосфата и гиалуроната натрия. Материал полностью биологически совместимый. Материал максимально соответствует по химическим свойствам минеральной фазе костной ткани. Материал обладает химической стабильностью и не подвергается разложению под воздействием факторов окружающей среды (при длительном хранении). Материал сохраняет свои механические и химические свойства в жидкой среде, т.е. не подвергается "растворению". Материал подвергается постепенному ремоделированию через резорбцию остеокластами с параллельным замещением новообразованной костной тканью. Материал не ингибирует процесс костеобразования. Материал не вызывает атопического остеогенеза в случаях его прямого контакта с окружающими мягким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самонарезающий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из титана ВТ1-0 ГОСТ 19807. Диаметр резьбы 2,7 мм, длина 14 мм. Высота головки 2,5 мм, диаметр головки 5,0 мм. Шестигранник под отвертку 2,5 мм. Шероховатость поверхности не более 0,63 мкм.                                                              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Нить хирургическая монофиламентная не рассасывающаяся M5 (2) 25 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Проволока стальная хирургическая стерильная, монофиламентная, выполненная из хирургической стали, в кассетах, М5 (2) длина нити не менее 25 м, стерильная, в конструкции кассет специальный клапан с воздушным замком, сохраняющим постоянство среды внутри кассеты в течении не менее чем 5 лет. Стерильность вскрытой кассеты в операционной сохраняется не менее шести месяцев. Внутри кассеты стопорное устройство, предотвращающее раскручивание катушки с нитью в обратном направлении. Размеры кассеты для установки в подставку для кассет: ширина 11 см, высота – 12 см, высота с учетом клапана – 16 см, толщина 2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самоклеящаяся на рану 10 х 6 см №25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Самоклеящаяся повязка на рану из мягкого нетканого материала с впитывающей подушечкой, неприклеивающейся к ране. Основа повязки: нетканый синтетический материал. Раневая подушка: абсорбирующая вискоза покрытая микросеткой из атравматичного неприлипающего к ране материала. Клеевая основа: синтетический клей на  каучуковой основе, не содержит канифоли. Покрытие повязки: покрыта силиконовой бумагой. Вес подушечки на метр2 - минимум 114 г. Впитывающая способность подушки: &gt; 1100 г/кв.м.масса на м² . Масса основы на м2 - примерно 78 г, клеящая сила мин. 13 Н/25 мм.</w:t>
              <w:br/>
              <w:t>
 Стерильная индивидуальная упаковка каждой повязки. Размер: не менее 10 x 6 см. Размер впитывающей подушечки не менее 65х25мм. В упаковке 25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рассывающийся хирургический гемостатический СЕРДЖИСЕЛ ФИБРИЛЛАР 2,5 см х 5,1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Стерильный местный рассасывающийся гемостатический монокомпонентный материал на основе окисленной регенерированной целлюлозы растительного происхождения в виде семислойной нетканой волокнистой структуры, позволяющей моделировать размер и форму фрагмента, для остановки капиллярных, венозных и слабых артериальных кровотечений. При контакте материала с кровью создается кислая среда (РН 2,5-3), которая усиливает его гемостатические свойства. Благодаря кислотному уровеню pH создается неблагоприятная среда для роста и развития подавляющего количества микроорганизмов: обладает доказанным бактерицидным эффектом против 5 основных штаммов патогенов, вызывающих нозокомиальные инфекции (устойчивый к метициллину Staphylococcus aureus, устойчивый к метициллину Staphylococcus epidermidis, устойчивый к ванкомицину Enterococcus faecium, Escherichia coli and Pseudomonas aeruginosa, а также против  широкого спектра грамположительных и грамотрицательных микроорганизмов включая другие антибиотикоустойчивые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Имплант для замещения дефектов костной ткани, политетрафторэтиленовый 1,0 х 5,0 х 5,0 мм, 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Имплант для замещения дефектов костной ткани, политетрафторэтиленовый 1,0 х 5,0 х 5,0 мм, стерильный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Сетка титановая для пластики дефектов черепа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Сетка изготовлена из титанового сплава, размер сетки 100х100мм, толщина 0,6 мм. Материал сетки биосовместим с тканями организма человека. Возможна повторная стерилизация.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по 31 декабря 2022 года, по заявке Заказчика.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07.06.2021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4661" w:type="dxa"/>
            <w:gridSpan w:val="8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220-16-04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