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1903"/>
        <w:gridCol w:w="2391"/>
        <w:gridCol w:w="725"/>
        <w:gridCol w:w="793"/>
        <w:gridCol w:w="1029"/>
        <w:gridCol w:w="1922"/>
        <w:gridCol w:w="1621"/>
      </w:tblGrid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 w:rsidRPr="00A00A7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Pr="00A00A73" w:rsidRDefault="00A00A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0A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Pr="00A00A73" w:rsidRDefault="00C63A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Pr="00A00A73" w:rsidRDefault="00C63A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Pr="00A00A73" w:rsidRDefault="00C63A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Pr="00A00A73" w:rsidRDefault="00C63A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Pr="00A00A73" w:rsidRDefault="00C63AAE">
            <w:pPr>
              <w:rPr>
                <w:szCs w:val="16"/>
                <w:lang w:val="en-US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 w:rsidP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</w:t>
            </w:r>
            <w:r>
              <w:rPr>
                <w:rFonts w:ascii="Times New Roman" w:hAnsi="Times New Roman"/>
                <w:sz w:val="24"/>
                <w:szCs w:val="24"/>
              </w:rPr>
              <w:t> 021 г. №.494-2021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3AAE" w:rsidRDefault="00A0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рентгеновского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Ремонт комплекса рентгеновского диагностического РИМ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Ремонт комплекса рентгеновского диагностического РИМ, зав. № 055/12: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редук</w:t>
            </w:r>
            <w:r>
              <w:rPr>
                <w:rFonts w:ascii="Times New Roman" w:hAnsi="Times New Roman"/>
                <w:sz w:val="24"/>
                <w:szCs w:val="24"/>
              </w:rPr>
              <w:t>тора, поворотного механизма стола пациента;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люфта в поворотном механизме стола РДК505 СИРИУС.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оказание услуг осуществляется строго в соответствии с действующей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(эксплуатационной)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</w:t>
            </w:r>
            <w:r>
              <w:rPr>
                <w:rFonts w:ascii="Times New Roman" w:hAnsi="Times New Roman"/>
                <w:sz w:val="24"/>
                <w:szCs w:val="24"/>
              </w:rPr>
              <w:t>м (производителем).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осуществления деятельности в области использования источников 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низирующего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и (или)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услуг: г. Красноярск, ул. Партизана Железняка, 3-а,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1701.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Иные показатели, связанные с определением соответствия выполняемых работ и (или) услуг потребностям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выполнения работ – не более 10 дней с момента подпи</w:t>
            </w:r>
            <w:r>
              <w:rPr>
                <w:rFonts w:ascii="Times New Roman" w:hAnsi="Times New Roman"/>
                <w:sz w:val="24"/>
                <w:szCs w:val="24"/>
              </w:rPr>
              <w:t>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A0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C6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3AAE" w:rsidRDefault="00C6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29.04.2021 17:00:00 по местному времени. 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3AAE" w:rsidRDefault="00C63AAE">
            <w:pPr>
              <w:rPr>
                <w:szCs w:val="16"/>
              </w:rPr>
            </w:pP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3A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3AAE" w:rsidRDefault="00A0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00A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AAE"/>
    <w:rsid w:val="00A00A73"/>
    <w:rsid w:val="00C6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C5E09-147C-49C5-AA9D-56C1194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2021-04-26T05:47:00Z</dcterms:created>
  <dcterms:modified xsi:type="dcterms:W3CDTF">2021-04-26T05:48:00Z</dcterms:modified>
</cp:coreProperties>
</file>