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541399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41399" w:rsidRDefault="00164B2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41399" w:rsidRDefault="00541399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541399" w:rsidRDefault="00164B2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541399" w:rsidRDefault="00541399"/>
        </w:tc>
        <w:tc>
          <w:tcPr>
            <w:tcW w:w="1995" w:type="dxa"/>
            <w:shd w:val="clear" w:color="auto" w:fill="auto"/>
            <w:vAlign w:val="bottom"/>
          </w:tcPr>
          <w:p w:rsidR="00541399" w:rsidRDefault="00541399"/>
        </w:tc>
        <w:tc>
          <w:tcPr>
            <w:tcW w:w="1650" w:type="dxa"/>
            <w:shd w:val="clear" w:color="auto" w:fill="auto"/>
            <w:vAlign w:val="bottom"/>
          </w:tcPr>
          <w:p w:rsidR="00541399" w:rsidRDefault="00541399"/>
        </w:tc>
        <w:tc>
          <w:tcPr>
            <w:tcW w:w="1905" w:type="dxa"/>
            <w:shd w:val="clear" w:color="auto" w:fill="auto"/>
            <w:vAlign w:val="bottom"/>
          </w:tcPr>
          <w:p w:rsidR="00541399" w:rsidRDefault="00541399"/>
        </w:tc>
      </w:tr>
      <w:tr w:rsidR="00541399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41399" w:rsidRDefault="00164B2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41399" w:rsidRDefault="00541399"/>
        </w:tc>
        <w:tc>
          <w:tcPr>
            <w:tcW w:w="1275" w:type="dxa"/>
            <w:shd w:val="clear" w:color="auto" w:fill="auto"/>
            <w:vAlign w:val="bottom"/>
          </w:tcPr>
          <w:p w:rsidR="00541399" w:rsidRDefault="00541399"/>
        </w:tc>
        <w:tc>
          <w:tcPr>
            <w:tcW w:w="1470" w:type="dxa"/>
            <w:shd w:val="clear" w:color="auto" w:fill="auto"/>
            <w:vAlign w:val="bottom"/>
          </w:tcPr>
          <w:p w:rsidR="00541399" w:rsidRDefault="00541399"/>
        </w:tc>
        <w:tc>
          <w:tcPr>
            <w:tcW w:w="2100" w:type="dxa"/>
            <w:shd w:val="clear" w:color="auto" w:fill="auto"/>
            <w:vAlign w:val="bottom"/>
          </w:tcPr>
          <w:p w:rsidR="00541399" w:rsidRDefault="00541399"/>
        </w:tc>
        <w:tc>
          <w:tcPr>
            <w:tcW w:w="1995" w:type="dxa"/>
            <w:shd w:val="clear" w:color="auto" w:fill="auto"/>
            <w:vAlign w:val="bottom"/>
          </w:tcPr>
          <w:p w:rsidR="00541399" w:rsidRDefault="00541399"/>
        </w:tc>
        <w:tc>
          <w:tcPr>
            <w:tcW w:w="1650" w:type="dxa"/>
            <w:shd w:val="clear" w:color="auto" w:fill="auto"/>
            <w:vAlign w:val="bottom"/>
          </w:tcPr>
          <w:p w:rsidR="00541399" w:rsidRDefault="00541399"/>
        </w:tc>
        <w:tc>
          <w:tcPr>
            <w:tcW w:w="1905" w:type="dxa"/>
            <w:shd w:val="clear" w:color="auto" w:fill="auto"/>
            <w:vAlign w:val="bottom"/>
          </w:tcPr>
          <w:p w:rsidR="00541399" w:rsidRDefault="00541399"/>
        </w:tc>
      </w:tr>
      <w:tr w:rsidR="00541399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41399" w:rsidRDefault="00164B2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41399" w:rsidRDefault="00541399"/>
        </w:tc>
        <w:tc>
          <w:tcPr>
            <w:tcW w:w="1275" w:type="dxa"/>
            <w:shd w:val="clear" w:color="auto" w:fill="auto"/>
            <w:vAlign w:val="bottom"/>
          </w:tcPr>
          <w:p w:rsidR="00541399" w:rsidRDefault="00541399"/>
        </w:tc>
        <w:tc>
          <w:tcPr>
            <w:tcW w:w="1470" w:type="dxa"/>
            <w:shd w:val="clear" w:color="auto" w:fill="auto"/>
            <w:vAlign w:val="bottom"/>
          </w:tcPr>
          <w:p w:rsidR="00541399" w:rsidRDefault="00541399"/>
        </w:tc>
        <w:tc>
          <w:tcPr>
            <w:tcW w:w="2100" w:type="dxa"/>
            <w:shd w:val="clear" w:color="auto" w:fill="auto"/>
            <w:vAlign w:val="bottom"/>
          </w:tcPr>
          <w:p w:rsidR="00541399" w:rsidRDefault="00541399"/>
        </w:tc>
        <w:tc>
          <w:tcPr>
            <w:tcW w:w="1995" w:type="dxa"/>
            <w:shd w:val="clear" w:color="auto" w:fill="auto"/>
            <w:vAlign w:val="bottom"/>
          </w:tcPr>
          <w:p w:rsidR="00541399" w:rsidRDefault="00541399"/>
        </w:tc>
        <w:tc>
          <w:tcPr>
            <w:tcW w:w="1650" w:type="dxa"/>
            <w:shd w:val="clear" w:color="auto" w:fill="auto"/>
            <w:vAlign w:val="bottom"/>
          </w:tcPr>
          <w:p w:rsidR="00541399" w:rsidRDefault="00541399"/>
        </w:tc>
        <w:tc>
          <w:tcPr>
            <w:tcW w:w="1905" w:type="dxa"/>
            <w:shd w:val="clear" w:color="auto" w:fill="auto"/>
            <w:vAlign w:val="bottom"/>
          </w:tcPr>
          <w:p w:rsidR="00541399" w:rsidRDefault="00541399"/>
        </w:tc>
      </w:tr>
      <w:tr w:rsidR="00541399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41399" w:rsidRDefault="00164B2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41399" w:rsidRDefault="00541399"/>
        </w:tc>
        <w:tc>
          <w:tcPr>
            <w:tcW w:w="1275" w:type="dxa"/>
            <w:shd w:val="clear" w:color="auto" w:fill="auto"/>
            <w:vAlign w:val="bottom"/>
          </w:tcPr>
          <w:p w:rsidR="00541399" w:rsidRDefault="00541399"/>
        </w:tc>
        <w:tc>
          <w:tcPr>
            <w:tcW w:w="1470" w:type="dxa"/>
            <w:shd w:val="clear" w:color="auto" w:fill="auto"/>
            <w:vAlign w:val="bottom"/>
          </w:tcPr>
          <w:p w:rsidR="00541399" w:rsidRDefault="00541399"/>
        </w:tc>
        <w:tc>
          <w:tcPr>
            <w:tcW w:w="2100" w:type="dxa"/>
            <w:shd w:val="clear" w:color="auto" w:fill="auto"/>
            <w:vAlign w:val="bottom"/>
          </w:tcPr>
          <w:p w:rsidR="00541399" w:rsidRDefault="00541399"/>
        </w:tc>
        <w:tc>
          <w:tcPr>
            <w:tcW w:w="1995" w:type="dxa"/>
            <w:shd w:val="clear" w:color="auto" w:fill="auto"/>
            <w:vAlign w:val="bottom"/>
          </w:tcPr>
          <w:p w:rsidR="00541399" w:rsidRDefault="00541399"/>
        </w:tc>
        <w:tc>
          <w:tcPr>
            <w:tcW w:w="1650" w:type="dxa"/>
            <w:shd w:val="clear" w:color="auto" w:fill="auto"/>
            <w:vAlign w:val="bottom"/>
          </w:tcPr>
          <w:p w:rsidR="00541399" w:rsidRDefault="00541399"/>
        </w:tc>
        <w:tc>
          <w:tcPr>
            <w:tcW w:w="1905" w:type="dxa"/>
            <w:shd w:val="clear" w:color="auto" w:fill="auto"/>
            <w:vAlign w:val="bottom"/>
          </w:tcPr>
          <w:p w:rsidR="00541399" w:rsidRDefault="00541399"/>
        </w:tc>
      </w:tr>
      <w:tr w:rsidR="00541399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41399" w:rsidRDefault="00164B2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41399" w:rsidRDefault="00541399"/>
        </w:tc>
        <w:tc>
          <w:tcPr>
            <w:tcW w:w="1275" w:type="dxa"/>
            <w:shd w:val="clear" w:color="auto" w:fill="auto"/>
            <w:vAlign w:val="bottom"/>
          </w:tcPr>
          <w:p w:rsidR="00541399" w:rsidRDefault="00541399"/>
        </w:tc>
        <w:tc>
          <w:tcPr>
            <w:tcW w:w="1470" w:type="dxa"/>
            <w:shd w:val="clear" w:color="auto" w:fill="auto"/>
            <w:vAlign w:val="bottom"/>
          </w:tcPr>
          <w:p w:rsidR="00541399" w:rsidRDefault="00541399"/>
        </w:tc>
        <w:tc>
          <w:tcPr>
            <w:tcW w:w="2100" w:type="dxa"/>
            <w:shd w:val="clear" w:color="auto" w:fill="auto"/>
            <w:vAlign w:val="bottom"/>
          </w:tcPr>
          <w:p w:rsidR="00541399" w:rsidRDefault="00541399"/>
        </w:tc>
        <w:tc>
          <w:tcPr>
            <w:tcW w:w="1995" w:type="dxa"/>
            <w:shd w:val="clear" w:color="auto" w:fill="auto"/>
            <w:vAlign w:val="bottom"/>
          </w:tcPr>
          <w:p w:rsidR="00541399" w:rsidRDefault="00541399"/>
        </w:tc>
        <w:tc>
          <w:tcPr>
            <w:tcW w:w="1650" w:type="dxa"/>
            <w:shd w:val="clear" w:color="auto" w:fill="auto"/>
            <w:vAlign w:val="bottom"/>
          </w:tcPr>
          <w:p w:rsidR="00541399" w:rsidRDefault="00541399"/>
        </w:tc>
        <w:tc>
          <w:tcPr>
            <w:tcW w:w="1905" w:type="dxa"/>
            <w:shd w:val="clear" w:color="auto" w:fill="auto"/>
            <w:vAlign w:val="bottom"/>
          </w:tcPr>
          <w:p w:rsidR="00541399" w:rsidRDefault="00541399"/>
        </w:tc>
      </w:tr>
      <w:tr w:rsidR="00541399" w:rsidRPr="004B484F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41399" w:rsidRPr="00164B20" w:rsidRDefault="00164B2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64B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164B20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164B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164B20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164B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64B2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541399" w:rsidRPr="00164B20" w:rsidRDefault="00541399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541399" w:rsidRPr="00164B20" w:rsidRDefault="00541399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541399" w:rsidRPr="00164B20" w:rsidRDefault="00541399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541399" w:rsidRPr="00164B20" w:rsidRDefault="00541399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541399" w:rsidRPr="00164B20" w:rsidRDefault="00541399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541399" w:rsidRPr="00164B20" w:rsidRDefault="00541399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541399" w:rsidRPr="00164B20" w:rsidRDefault="00541399">
            <w:pPr>
              <w:rPr>
                <w:lang w:val="en-US"/>
              </w:rPr>
            </w:pPr>
          </w:p>
        </w:tc>
      </w:tr>
      <w:tr w:rsidR="00541399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41399" w:rsidRDefault="00164B2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41399" w:rsidRDefault="00541399"/>
        </w:tc>
        <w:tc>
          <w:tcPr>
            <w:tcW w:w="1275" w:type="dxa"/>
            <w:shd w:val="clear" w:color="auto" w:fill="auto"/>
            <w:vAlign w:val="bottom"/>
          </w:tcPr>
          <w:p w:rsidR="00541399" w:rsidRDefault="00541399"/>
        </w:tc>
        <w:tc>
          <w:tcPr>
            <w:tcW w:w="1470" w:type="dxa"/>
            <w:shd w:val="clear" w:color="auto" w:fill="auto"/>
            <w:vAlign w:val="bottom"/>
          </w:tcPr>
          <w:p w:rsidR="00541399" w:rsidRDefault="00541399"/>
        </w:tc>
        <w:tc>
          <w:tcPr>
            <w:tcW w:w="2100" w:type="dxa"/>
            <w:shd w:val="clear" w:color="auto" w:fill="auto"/>
            <w:vAlign w:val="bottom"/>
          </w:tcPr>
          <w:p w:rsidR="00541399" w:rsidRDefault="00541399"/>
        </w:tc>
        <w:tc>
          <w:tcPr>
            <w:tcW w:w="1995" w:type="dxa"/>
            <w:shd w:val="clear" w:color="auto" w:fill="auto"/>
            <w:vAlign w:val="bottom"/>
          </w:tcPr>
          <w:p w:rsidR="00541399" w:rsidRDefault="00541399"/>
        </w:tc>
        <w:tc>
          <w:tcPr>
            <w:tcW w:w="1650" w:type="dxa"/>
            <w:shd w:val="clear" w:color="auto" w:fill="auto"/>
            <w:vAlign w:val="bottom"/>
          </w:tcPr>
          <w:p w:rsidR="00541399" w:rsidRDefault="00541399"/>
        </w:tc>
        <w:tc>
          <w:tcPr>
            <w:tcW w:w="1905" w:type="dxa"/>
            <w:shd w:val="clear" w:color="auto" w:fill="auto"/>
            <w:vAlign w:val="bottom"/>
          </w:tcPr>
          <w:p w:rsidR="00541399" w:rsidRDefault="00541399"/>
        </w:tc>
      </w:tr>
      <w:tr w:rsidR="00541399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41399" w:rsidRDefault="00164B2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41399" w:rsidRDefault="00541399"/>
        </w:tc>
        <w:tc>
          <w:tcPr>
            <w:tcW w:w="1275" w:type="dxa"/>
            <w:shd w:val="clear" w:color="auto" w:fill="auto"/>
            <w:vAlign w:val="bottom"/>
          </w:tcPr>
          <w:p w:rsidR="00541399" w:rsidRDefault="00541399"/>
        </w:tc>
        <w:tc>
          <w:tcPr>
            <w:tcW w:w="1470" w:type="dxa"/>
            <w:shd w:val="clear" w:color="auto" w:fill="auto"/>
            <w:vAlign w:val="bottom"/>
          </w:tcPr>
          <w:p w:rsidR="00541399" w:rsidRDefault="00541399"/>
        </w:tc>
        <w:tc>
          <w:tcPr>
            <w:tcW w:w="2100" w:type="dxa"/>
            <w:shd w:val="clear" w:color="auto" w:fill="auto"/>
            <w:vAlign w:val="bottom"/>
          </w:tcPr>
          <w:p w:rsidR="00541399" w:rsidRDefault="00541399"/>
        </w:tc>
        <w:tc>
          <w:tcPr>
            <w:tcW w:w="1995" w:type="dxa"/>
            <w:shd w:val="clear" w:color="auto" w:fill="auto"/>
            <w:vAlign w:val="bottom"/>
          </w:tcPr>
          <w:p w:rsidR="00541399" w:rsidRDefault="00541399"/>
        </w:tc>
        <w:tc>
          <w:tcPr>
            <w:tcW w:w="1650" w:type="dxa"/>
            <w:shd w:val="clear" w:color="auto" w:fill="auto"/>
            <w:vAlign w:val="bottom"/>
          </w:tcPr>
          <w:p w:rsidR="00541399" w:rsidRDefault="00541399"/>
        </w:tc>
        <w:tc>
          <w:tcPr>
            <w:tcW w:w="1905" w:type="dxa"/>
            <w:shd w:val="clear" w:color="auto" w:fill="auto"/>
            <w:vAlign w:val="bottom"/>
          </w:tcPr>
          <w:p w:rsidR="00541399" w:rsidRDefault="00541399"/>
        </w:tc>
      </w:tr>
      <w:tr w:rsidR="00541399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41399" w:rsidRDefault="00164B2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41399" w:rsidRDefault="00541399"/>
        </w:tc>
        <w:tc>
          <w:tcPr>
            <w:tcW w:w="1275" w:type="dxa"/>
            <w:shd w:val="clear" w:color="auto" w:fill="auto"/>
            <w:vAlign w:val="bottom"/>
          </w:tcPr>
          <w:p w:rsidR="00541399" w:rsidRDefault="00541399"/>
        </w:tc>
        <w:tc>
          <w:tcPr>
            <w:tcW w:w="1470" w:type="dxa"/>
            <w:shd w:val="clear" w:color="auto" w:fill="auto"/>
            <w:vAlign w:val="bottom"/>
          </w:tcPr>
          <w:p w:rsidR="00541399" w:rsidRDefault="00541399"/>
        </w:tc>
        <w:tc>
          <w:tcPr>
            <w:tcW w:w="2100" w:type="dxa"/>
            <w:shd w:val="clear" w:color="auto" w:fill="auto"/>
            <w:vAlign w:val="bottom"/>
          </w:tcPr>
          <w:p w:rsidR="00541399" w:rsidRDefault="00541399"/>
        </w:tc>
        <w:tc>
          <w:tcPr>
            <w:tcW w:w="1995" w:type="dxa"/>
            <w:shd w:val="clear" w:color="auto" w:fill="auto"/>
            <w:vAlign w:val="bottom"/>
          </w:tcPr>
          <w:p w:rsidR="00541399" w:rsidRDefault="00541399"/>
        </w:tc>
        <w:tc>
          <w:tcPr>
            <w:tcW w:w="1650" w:type="dxa"/>
            <w:shd w:val="clear" w:color="auto" w:fill="auto"/>
            <w:vAlign w:val="bottom"/>
          </w:tcPr>
          <w:p w:rsidR="00541399" w:rsidRDefault="00541399"/>
        </w:tc>
        <w:tc>
          <w:tcPr>
            <w:tcW w:w="1905" w:type="dxa"/>
            <w:shd w:val="clear" w:color="auto" w:fill="auto"/>
            <w:vAlign w:val="bottom"/>
          </w:tcPr>
          <w:p w:rsidR="00541399" w:rsidRDefault="00541399"/>
        </w:tc>
      </w:tr>
      <w:tr w:rsidR="00541399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41399" w:rsidRDefault="004B484F" w:rsidP="004B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164B20">
              <w:rPr>
                <w:rFonts w:ascii="Times New Roman" w:hAnsi="Times New Roman"/>
                <w:sz w:val="24"/>
                <w:szCs w:val="24"/>
              </w:rPr>
              <w:t>.01.2023 г. №.</w:t>
            </w: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164B20">
              <w:rPr>
                <w:rFonts w:ascii="Times New Roman" w:hAnsi="Times New Roman"/>
                <w:sz w:val="24"/>
                <w:szCs w:val="24"/>
              </w:rPr>
              <w:t>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41399" w:rsidRDefault="00541399"/>
        </w:tc>
        <w:tc>
          <w:tcPr>
            <w:tcW w:w="1275" w:type="dxa"/>
            <w:shd w:val="clear" w:color="auto" w:fill="auto"/>
            <w:vAlign w:val="bottom"/>
          </w:tcPr>
          <w:p w:rsidR="00541399" w:rsidRDefault="00541399"/>
        </w:tc>
        <w:tc>
          <w:tcPr>
            <w:tcW w:w="1470" w:type="dxa"/>
            <w:shd w:val="clear" w:color="auto" w:fill="auto"/>
            <w:vAlign w:val="bottom"/>
          </w:tcPr>
          <w:p w:rsidR="00541399" w:rsidRDefault="00541399"/>
        </w:tc>
        <w:tc>
          <w:tcPr>
            <w:tcW w:w="2100" w:type="dxa"/>
            <w:shd w:val="clear" w:color="auto" w:fill="auto"/>
            <w:vAlign w:val="bottom"/>
          </w:tcPr>
          <w:p w:rsidR="00541399" w:rsidRDefault="00541399"/>
        </w:tc>
        <w:tc>
          <w:tcPr>
            <w:tcW w:w="1995" w:type="dxa"/>
            <w:shd w:val="clear" w:color="auto" w:fill="auto"/>
            <w:vAlign w:val="bottom"/>
          </w:tcPr>
          <w:p w:rsidR="00541399" w:rsidRDefault="00541399"/>
        </w:tc>
        <w:tc>
          <w:tcPr>
            <w:tcW w:w="1650" w:type="dxa"/>
            <w:shd w:val="clear" w:color="auto" w:fill="auto"/>
            <w:vAlign w:val="bottom"/>
          </w:tcPr>
          <w:p w:rsidR="00541399" w:rsidRDefault="00541399"/>
        </w:tc>
        <w:tc>
          <w:tcPr>
            <w:tcW w:w="1905" w:type="dxa"/>
            <w:shd w:val="clear" w:color="auto" w:fill="auto"/>
            <w:vAlign w:val="bottom"/>
          </w:tcPr>
          <w:p w:rsidR="00541399" w:rsidRDefault="00541399"/>
        </w:tc>
      </w:tr>
      <w:tr w:rsidR="00541399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41399" w:rsidRDefault="00164B2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41399" w:rsidRDefault="00541399"/>
        </w:tc>
        <w:tc>
          <w:tcPr>
            <w:tcW w:w="1275" w:type="dxa"/>
            <w:shd w:val="clear" w:color="auto" w:fill="auto"/>
            <w:vAlign w:val="bottom"/>
          </w:tcPr>
          <w:p w:rsidR="00541399" w:rsidRDefault="00541399"/>
        </w:tc>
        <w:tc>
          <w:tcPr>
            <w:tcW w:w="1470" w:type="dxa"/>
            <w:shd w:val="clear" w:color="auto" w:fill="auto"/>
            <w:vAlign w:val="bottom"/>
          </w:tcPr>
          <w:p w:rsidR="00541399" w:rsidRDefault="00541399"/>
        </w:tc>
        <w:tc>
          <w:tcPr>
            <w:tcW w:w="2100" w:type="dxa"/>
            <w:shd w:val="clear" w:color="auto" w:fill="auto"/>
            <w:vAlign w:val="bottom"/>
          </w:tcPr>
          <w:p w:rsidR="00541399" w:rsidRDefault="00541399"/>
        </w:tc>
        <w:tc>
          <w:tcPr>
            <w:tcW w:w="1995" w:type="dxa"/>
            <w:shd w:val="clear" w:color="auto" w:fill="auto"/>
            <w:vAlign w:val="bottom"/>
          </w:tcPr>
          <w:p w:rsidR="00541399" w:rsidRDefault="00541399"/>
        </w:tc>
        <w:tc>
          <w:tcPr>
            <w:tcW w:w="1650" w:type="dxa"/>
            <w:shd w:val="clear" w:color="auto" w:fill="auto"/>
            <w:vAlign w:val="bottom"/>
          </w:tcPr>
          <w:p w:rsidR="00541399" w:rsidRDefault="00541399"/>
        </w:tc>
        <w:tc>
          <w:tcPr>
            <w:tcW w:w="1905" w:type="dxa"/>
            <w:shd w:val="clear" w:color="auto" w:fill="auto"/>
            <w:vAlign w:val="bottom"/>
          </w:tcPr>
          <w:p w:rsidR="00541399" w:rsidRDefault="00541399"/>
        </w:tc>
      </w:tr>
      <w:tr w:rsidR="00541399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41399" w:rsidRDefault="00541399"/>
        </w:tc>
        <w:tc>
          <w:tcPr>
            <w:tcW w:w="2535" w:type="dxa"/>
            <w:shd w:val="clear" w:color="auto" w:fill="auto"/>
            <w:vAlign w:val="bottom"/>
          </w:tcPr>
          <w:p w:rsidR="00541399" w:rsidRDefault="00541399"/>
        </w:tc>
        <w:tc>
          <w:tcPr>
            <w:tcW w:w="3315" w:type="dxa"/>
            <w:shd w:val="clear" w:color="auto" w:fill="auto"/>
            <w:vAlign w:val="bottom"/>
          </w:tcPr>
          <w:p w:rsidR="00541399" w:rsidRDefault="00541399"/>
        </w:tc>
        <w:tc>
          <w:tcPr>
            <w:tcW w:w="1125" w:type="dxa"/>
            <w:shd w:val="clear" w:color="auto" w:fill="auto"/>
            <w:vAlign w:val="bottom"/>
          </w:tcPr>
          <w:p w:rsidR="00541399" w:rsidRDefault="00541399"/>
        </w:tc>
        <w:tc>
          <w:tcPr>
            <w:tcW w:w="1275" w:type="dxa"/>
            <w:shd w:val="clear" w:color="auto" w:fill="auto"/>
            <w:vAlign w:val="bottom"/>
          </w:tcPr>
          <w:p w:rsidR="00541399" w:rsidRDefault="00541399"/>
        </w:tc>
        <w:tc>
          <w:tcPr>
            <w:tcW w:w="1470" w:type="dxa"/>
            <w:shd w:val="clear" w:color="auto" w:fill="auto"/>
            <w:vAlign w:val="bottom"/>
          </w:tcPr>
          <w:p w:rsidR="00541399" w:rsidRDefault="00541399"/>
        </w:tc>
        <w:tc>
          <w:tcPr>
            <w:tcW w:w="2100" w:type="dxa"/>
            <w:shd w:val="clear" w:color="auto" w:fill="auto"/>
            <w:vAlign w:val="bottom"/>
          </w:tcPr>
          <w:p w:rsidR="00541399" w:rsidRDefault="00541399"/>
        </w:tc>
        <w:tc>
          <w:tcPr>
            <w:tcW w:w="1995" w:type="dxa"/>
            <w:shd w:val="clear" w:color="auto" w:fill="auto"/>
            <w:vAlign w:val="bottom"/>
          </w:tcPr>
          <w:p w:rsidR="00541399" w:rsidRDefault="00541399"/>
        </w:tc>
        <w:tc>
          <w:tcPr>
            <w:tcW w:w="1650" w:type="dxa"/>
            <w:shd w:val="clear" w:color="auto" w:fill="auto"/>
            <w:vAlign w:val="bottom"/>
          </w:tcPr>
          <w:p w:rsidR="00541399" w:rsidRDefault="00541399"/>
        </w:tc>
        <w:tc>
          <w:tcPr>
            <w:tcW w:w="1905" w:type="dxa"/>
            <w:shd w:val="clear" w:color="auto" w:fill="auto"/>
            <w:vAlign w:val="bottom"/>
          </w:tcPr>
          <w:p w:rsidR="00541399" w:rsidRDefault="00541399"/>
        </w:tc>
      </w:tr>
      <w:tr w:rsidR="00541399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41399" w:rsidRDefault="00164B2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41399" w:rsidRDefault="00541399"/>
        </w:tc>
        <w:tc>
          <w:tcPr>
            <w:tcW w:w="1275" w:type="dxa"/>
            <w:shd w:val="clear" w:color="auto" w:fill="auto"/>
            <w:vAlign w:val="bottom"/>
          </w:tcPr>
          <w:p w:rsidR="00541399" w:rsidRDefault="00541399"/>
        </w:tc>
        <w:tc>
          <w:tcPr>
            <w:tcW w:w="1470" w:type="dxa"/>
            <w:shd w:val="clear" w:color="auto" w:fill="auto"/>
            <w:vAlign w:val="bottom"/>
          </w:tcPr>
          <w:p w:rsidR="00541399" w:rsidRDefault="00541399"/>
        </w:tc>
        <w:tc>
          <w:tcPr>
            <w:tcW w:w="2100" w:type="dxa"/>
            <w:shd w:val="clear" w:color="auto" w:fill="auto"/>
            <w:vAlign w:val="bottom"/>
          </w:tcPr>
          <w:p w:rsidR="00541399" w:rsidRDefault="00541399"/>
        </w:tc>
        <w:tc>
          <w:tcPr>
            <w:tcW w:w="1995" w:type="dxa"/>
            <w:shd w:val="clear" w:color="auto" w:fill="auto"/>
            <w:vAlign w:val="bottom"/>
          </w:tcPr>
          <w:p w:rsidR="00541399" w:rsidRDefault="00541399"/>
        </w:tc>
        <w:tc>
          <w:tcPr>
            <w:tcW w:w="1650" w:type="dxa"/>
            <w:shd w:val="clear" w:color="auto" w:fill="auto"/>
            <w:vAlign w:val="bottom"/>
          </w:tcPr>
          <w:p w:rsidR="00541399" w:rsidRDefault="00541399"/>
        </w:tc>
        <w:tc>
          <w:tcPr>
            <w:tcW w:w="1905" w:type="dxa"/>
            <w:shd w:val="clear" w:color="auto" w:fill="auto"/>
            <w:vAlign w:val="bottom"/>
          </w:tcPr>
          <w:p w:rsidR="00541399" w:rsidRDefault="00541399"/>
        </w:tc>
      </w:tr>
      <w:tr w:rsidR="00541399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41399" w:rsidRDefault="00541399"/>
        </w:tc>
        <w:tc>
          <w:tcPr>
            <w:tcW w:w="2535" w:type="dxa"/>
            <w:shd w:val="clear" w:color="auto" w:fill="auto"/>
            <w:vAlign w:val="bottom"/>
          </w:tcPr>
          <w:p w:rsidR="00541399" w:rsidRDefault="00541399"/>
        </w:tc>
        <w:tc>
          <w:tcPr>
            <w:tcW w:w="3315" w:type="dxa"/>
            <w:shd w:val="clear" w:color="auto" w:fill="auto"/>
            <w:vAlign w:val="bottom"/>
          </w:tcPr>
          <w:p w:rsidR="00541399" w:rsidRDefault="00541399"/>
        </w:tc>
        <w:tc>
          <w:tcPr>
            <w:tcW w:w="1125" w:type="dxa"/>
            <w:shd w:val="clear" w:color="auto" w:fill="auto"/>
            <w:vAlign w:val="bottom"/>
          </w:tcPr>
          <w:p w:rsidR="00541399" w:rsidRDefault="00541399"/>
        </w:tc>
        <w:tc>
          <w:tcPr>
            <w:tcW w:w="1275" w:type="dxa"/>
            <w:shd w:val="clear" w:color="auto" w:fill="auto"/>
            <w:vAlign w:val="bottom"/>
          </w:tcPr>
          <w:p w:rsidR="00541399" w:rsidRDefault="00541399"/>
        </w:tc>
        <w:tc>
          <w:tcPr>
            <w:tcW w:w="1470" w:type="dxa"/>
            <w:shd w:val="clear" w:color="auto" w:fill="auto"/>
            <w:vAlign w:val="bottom"/>
          </w:tcPr>
          <w:p w:rsidR="00541399" w:rsidRDefault="00541399"/>
        </w:tc>
        <w:tc>
          <w:tcPr>
            <w:tcW w:w="2100" w:type="dxa"/>
            <w:shd w:val="clear" w:color="auto" w:fill="auto"/>
            <w:vAlign w:val="bottom"/>
          </w:tcPr>
          <w:p w:rsidR="00541399" w:rsidRDefault="00541399"/>
        </w:tc>
        <w:tc>
          <w:tcPr>
            <w:tcW w:w="1995" w:type="dxa"/>
            <w:shd w:val="clear" w:color="auto" w:fill="auto"/>
            <w:vAlign w:val="bottom"/>
          </w:tcPr>
          <w:p w:rsidR="00541399" w:rsidRDefault="00541399"/>
        </w:tc>
        <w:tc>
          <w:tcPr>
            <w:tcW w:w="1650" w:type="dxa"/>
            <w:shd w:val="clear" w:color="auto" w:fill="auto"/>
            <w:vAlign w:val="bottom"/>
          </w:tcPr>
          <w:p w:rsidR="00541399" w:rsidRDefault="00541399"/>
        </w:tc>
        <w:tc>
          <w:tcPr>
            <w:tcW w:w="1905" w:type="dxa"/>
            <w:shd w:val="clear" w:color="auto" w:fill="auto"/>
            <w:vAlign w:val="bottom"/>
          </w:tcPr>
          <w:p w:rsidR="00541399" w:rsidRDefault="00541399"/>
        </w:tc>
      </w:tr>
      <w:tr w:rsidR="00541399"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541399" w:rsidRDefault="00164B20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541399" w:rsidRDefault="00541399"/>
        </w:tc>
        <w:tc>
          <w:tcPr>
            <w:tcW w:w="1650" w:type="dxa"/>
            <w:shd w:val="clear" w:color="auto" w:fill="auto"/>
            <w:vAlign w:val="bottom"/>
          </w:tcPr>
          <w:p w:rsidR="00541399" w:rsidRDefault="00541399"/>
        </w:tc>
        <w:tc>
          <w:tcPr>
            <w:tcW w:w="1905" w:type="dxa"/>
            <w:shd w:val="clear" w:color="auto" w:fill="auto"/>
            <w:vAlign w:val="bottom"/>
          </w:tcPr>
          <w:p w:rsidR="00541399" w:rsidRDefault="00541399"/>
        </w:tc>
      </w:tr>
      <w:tr w:rsidR="00541399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41399" w:rsidRDefault="00164B2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541399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41399" w:rsidRDefault="00164B2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41399" w:rsidRDefault="00164B2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41399" w:rsidRDefault="00164B2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41399" w:rsidRDefault="00164B2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41399" w:rsidRDefault="00164B2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41399" w:rsidRDefault="00164B2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41399" w:rsidRDefault="00164B2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41399" w:rsidRDefault="00164B2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41399" w:rsidRDefault="00164B2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41399" w:rsidRDefault="00164B2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541399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41399" w:rsidRDefault="00164B2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41399" w:rsidRDefault="00164B2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Маска медицинская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41399" w:rsidRDefault="00164B2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хирургическая  из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гипоаллергенного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особенно легкого нетканого материала с 2-резинками,  3-х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слойная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:-наружный слой: нетканый, (смесь целлюлозы и полиэстера) - средний слой: полипропилен выдувного производства. Окантовка с высокой впитывающей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способностью.Длинный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интегрированный фиксатор на переносице. Все слои обработаны ультразвуковой сваркой BFE – 98.</w:t>
            </w:r>
          </w:p>
          <w:p w:rsidR="00541399" w:rsidRDefault="00164B2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Нестерильно упаковано.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41399" w:rsidRDefault="00164B2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41399" w:rsidRDefault="00164B2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41399" w:rsidRDefault="0054139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41399" w:rsidRDefault="0054139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41399" w:rsidRDefault="0054139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41399" w:rsidRDefault="0054139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41399" w:rsidRDefault="00541399"/>
        </w:tc>
      </w:tr>
      <w:tr w:rsidR="00541399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41399" w:rsidRDefault="00164B2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41399" w:rsidRDefault="00164B2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Бахилы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41399" w:rsidRDefault="00164B2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Бахилы должны быть изготовлены из текстурированного полиэтилена, повышенной прочности, с цельной резинкой, размер 15х40см, толщина - 40 микрон.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41399" w:rsidRDefault="00164B2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41399" w:rsidRDefault="00164B2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41399" w:rsidRDefault="0054139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41399" w:rsidRDefault="0054139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41399" w:rsidRDefault="0054139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41399" w:rsidRDefault="0054139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41399" w:rsidRDefault="00541399"/>
        </w:tc>
      </w:tr>
      <w:tr w:rsidR="00541399"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541399" w:rsidRDefault="00541399"/>
        </w:tc>
        <w:tc>
          <w:tcPr>
            <w:tcW w:w="2535" w:type="dxa"/>
            <w:shd w:val="clear" w:color="auto" w:fill="auto"/>
            <w:vAlign w:val="bottom"/>
          </w:tcPr>
          <w:p w:rsidR="00541399" w:rsidRDefault="00541399"/>
        </w:tc>
        <w:tc>
          <w:tcPr>
            <w:tcW w:w="3315" w:type="dxa"/>
            <w:shd w:val="clear" w:color="auto" w:fill="auto"/>
            <w:vAlign w:val="bottom"/>
          </w:tcPr>
          <w:p w:rsidR="00541399" w:rsidRDefault="00541399"/>
        </w:tc>
        <w:tc>
          <w:tcPr>
            <w:tcW w:w="1125" w:type="dxa"/>
            <w:shd w:val="clear" w:color="auto" w:fill="auto"/>
            <w:vAlign w:val="bottom"/>
          </w:tcPr>
          <w:p w:rsidR="00541399" w:rsidRDefault="00541399"/>
        </w:tc>
        <w:tc>
          <w:tcPr>
            <w:tcW w:w="1275" w:type="dxa"/>
            <w:shd w:val="clear" w:color="auto" w:fill="auto"/>
            <w:vAlign w:val="bottom"/>
          </w:tcPr>
          <w:p w:rsidR="00541399" w:rsidRDefault="00541399"/>
        </w:tc>
        <w:tc>
          <w:tcPr>
            <w:tcW w:w="1470" w:type="dxa"/>
            <w:shd w:val="clear" w:color="auto" w:fill="auto"/>
            <w:vAlign w:val="bottom"/>
          </w:tcPr>
          <w:p w:rsidR="00541399" w:rsidRDefault="00541399"/>
        </w:tc>
        <w:tc>
          <w:tcPr>
            <w:tcW w:w="2100" w:type="dxa"/>
            <w:shd w:val="clear" w:color="auto" w:fill="auto"/>
            <w:vAlign w:val="bottom"/>
          </w:tcPr>
          <w:p w:rsidR="00541399" w:rsidRDefault="00541399"/>
        </w:tc>
        <w:tc>
          <w:tcPr>
            <w:tcW w:w="1995" w:type="dxa"/>
            <w:shd w:val="clear" w:color="auto" w:fill="auto"/>
            <w:vAlign w:val="bottom"/>
          </w:tcPr>
          <w:p w:rsidR="00541399" w:rsidRDefault="00541399"/>
        </w:tc>
        <w:tc>
          <w:tcPr>
            <w:tcW w:w="1650" w:type="dxa"/>
            <w:shd w:val="clear" w:color="auto" w:fill="auto"/>
            <w:vAlign w:val="bottom"/>
          </w:tcPr>
          <w:p w:rsidR="00541399" w:rsidRDefault="00541399"/>
        </w:tc>
        <w:tc>
          <w:tcPr>
            <w:tcW w:w="1905" w:type="dxa"/>
            <w:shd w:val="clear" w:color="auto" w:fill="auto"/>
            <w:vAlign w:val="bottom"/>
          </w:tcPr>
          <w:p w:rsidR="00541399" w:rsidRDefault="00541399"/>
        </w:tc>
      </w:tr>
      <w:tr w:rsidR="00541399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41399" w:rsidRDefault="00164B20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31.12.2023,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541399"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541399" w:rsidRDefault="00541399"/>
        </w:tc>
        <w:tc>
          <w:tcPr>
            <w:tcW w:w="2535" w:type="dxa"/>
            <w:shd w:val="clear" w:color="auto" w:fill="auto"/>
            <w:vAlign w:val="bottom"/>
          </w:tcPr>
          <w:p w:rsidR="00541399" w:rsidRDefault="00541399"/>
        </w:tc>
        <w:tc>
          <w:tcPr>
            <w:tcW w:w="3315" w:type="dxa"/>
            <w:shd w:val="clear" w:color="auto" w:fill="auto"/>
            <w:vAlign w:val="bottom"/>
          </w:tcPr>
          <w:p w:rsidR="00541399" w:rsidRDefault="00541399"/>
        </w:tc>
        <w:tc>
          <w:tcPr>
            <w:tcW w:w="1125" w:type="dxa"/>
            <w:shd w:val="clear" w:color="auto" w:fill="auto"/>
            <w:vAlign w:val="bottom"/>
          </w:tcPr>
          <w:p w:rsidR="00541399" w:rsidRDefault="00541399"/>
        </w:tc>
        <w:tc>
          <w:tcPr>
            <w:tcW w:w="1275" w:type="dxa"/>
            <w:shd w:val="clear" w:color="auto" w:fill="auto"/>
            <w:vAlign w:val="bottom"/>
          </w:tcPr>
          <w:p w:rsidR="00541399" w:rsidRDefault="00541399"/>
        </w:tc>
        <w:tc>
          <w:tcPr>
            <w:tcW w:w="1470" w:type="dxa"/>
            <w:shd w:val="clear" w:color="auto" w:fill="auto"/>
            <w:vAlign w:val="bottom"/>
          </w:tcPr>
          <w:p w:rsidR="00541399" w:rsidRDefault="00541399"/>
        </w:tc>
        <w:tc>
          <w:tcPr>
            <w:tcW w:w="2100" w:type="dxa"/>
            <w:shd w:val="clear" w:color="auto" w:fill="auto"/>
            <w:vAlign w:val="bottom"/>
          </w:tcPr>
          <w:p w:rsidR="00541399" w:rsidRDefault="00541399"/>
        </w:tc>
        <w:tc>
          <w:tcPr>
            <w:tcW w:w="1995" w:type="dxa"/>
            <w:shd w:val="clear" w:color="auto" w:fill="auto"/>
            <w:vAlign w:val="bottom"/>
          </w:tcPr>
          <w:p w:rsidR="00541399" w:rsidRDefault="00541399"/>
        </w:tc>
        <w:tc>
          <w:tcPr>
            <w:tcW w:w="1650" w:type="dxa"/>
            <w:shd w:val="clear" w:color="auto" w:fill="auto"/>
            <w:vAlign w:val="bottom"/>
          </w:tcPr>
          <w:p w:rsidR="00541399" w:rsidRDefault="00541399"/>
        </w:tc>
        <w:tc>
          <w:tcPr>
            <w:tcW w:w="1905" w:type="dxa"/>
            <w:shd w:val="clear" w:color="auto" w:fill="auto"/>
            <w:vAlign w:val="bottom"/>
          </w:tcPr>
          <w:p w:rsidR="00541399" w:rsidRDefault="00541399"/>
        </w:tc>
      </w:tr>
      <w:tr w:rsidR="00541399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41399" w:rsidRDefault="00164B20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541399"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541399" w:rsidRDefault="00541399"/>
        </w:tc>
        <w:tc>
          <w:tcPr>
            <w:tcW w:w="2535" w:type="dxa"/>
            <w:shd w:val="clear" w:color="auto" w:fill="auto"/>
            <w:vAlign w:val="bottom"/>
          </w:tcPr>
          <w:p w:rsidR="00541399" w:rsidRDefault="00541399"/>
        </w:tc>
        <w:tc>
          <w:tcPr>
            <w:tcW w:w="3315" w:type="dxa"/>
            <w:shd w:val="clear" w:color="auto" w:fill="auto"/>
            <w:vAlign w:val="bottom"/>
          </w:tcPr>
          <w:p w:rsidR="00541399" w:rsidRDefault="00541399"/>
        </w:tc>
        <w:tc>
          <w:tcPr>
            <w:tcW w:w="1125" w:type="dxa"/>
            <w:shd w:val="clear" w:color="auto" w:fill="auto"/>
            <w:vAlign w:val="bottom"/>
          </w:tcPr>
          <w:p w:rsidR="00541399" w:rsidRDefault="00541399"/>
        </w:tc>
        <w:tc>
          <w:tcPr>
            <w:tcW w:w="1275" w:type="dxa"/>
            <w:shd w:val="clear" w:color="auto" w:fill="auto"/>
            <w:vAlign w:val="bottom"/>
          </w:tcPr>
          <w:p w:rsidR="00541399" w:rsidRDefault="00541399"/>
        </w:tc>
        <w:tc>
          <w:tcPr>
            <w:tcW w:w="1470" w:type="dxa"/>
            <w:shd w:val="clear" w:color="auto" w:fill="auto"/>
            <w:vAlign w:val="bottom"/>
          </w:tcPr>
          <w:p w:rsidR="00541399" w:rsidRDefault="00541399"/>
        </w:tc>
        <w:tc>
          <w:tcPr>
            <w:tcW w:w="2100" w:type="dxa"/>
            <w:shd w:val="clear" w:color="auto" w:fill="auto"/>
            <w:vAlign w:val="bottom"/>
          </w:tcPr>
          <w:p w:rsidR="00541399" w:rsidRDefault="00541399"/>
        </w:tc>
        <w:tc>
          <w:tcPr>
            <w:tcW w:w="1995" w:type="dxa"/>
            <w:shd w:val="clear" w:color="auto" w:fill="auto"/>
            <w:vAlign w:val="bottom"/>
          </w:tcPr>
          <w:p w:rsidR="00541399" w:rsidRDefault="00541399"/>
        </w:tc>
        <w:tc>
          <w:tcPr>
            <w:tcW w:w="1650" w:type="dxa"/>
            <w:shd w:val="clear" w:color="auto" w:fill="auto"/>
            <w:vAlign w:val="bottom"/>
          </w:tcPr>
          <w:p w:rsidR="00541399" w:rsidRDefault="00541399"/>
        </w:tc>
        <w:tc>
          <w:tcPr>
            <w:tcW w:w="1905" w:type="dxa"/>
            <w:shd w:val="clear" w:color="auto" w:fill="auto"/>
            <w:vAlign w:val="bottom"/>
          </w:tcPr>
          <w:p w:rsidR="00541399" w:rsidRDefault="00541399"/>
        </w:tc>
      </w:tr>
      <w:tr w:rsidR="00541399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41399" w:rsidRDefault="00164B20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541399"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541399" w:rsidRDefault="00541399"/>
        </w:tc>
        <w:tc>
          <w:tcPr>
            <w:tcW w:w="2535" w:type="dxa"/>
            <w:shd w:val="clear" w:color="auto" w:fill="auto"/>
            <w:vAlign w:val="bottom"/>
          </w:tcPr>
          <w:p w:rsidR="00541399" w:rsidRDefault="00541399"/>
        </w:tc>
        <w:tc>
          <w:tcPr>
            <w:tcW w:w="3315" w:type="dxa"/>
            <w:shd w:val="clear" w:color="auto" w:fill="auto"/>
            <w:vAlign w:val="bottom"/>
          </w:tcPr>
          <w:p w:rsidR="00541399" w:rsidRDefault="00541399"/>
        </w:tc>
        <w:tc>
          <w:tcPr>
            <w:tcW w:w="1125" w:type="dxa"/>
            <w:shd w:val="clear" w:color="auto" w:fill="auto"/>
            <w:vAlign w:val="bottom"/>
          </w:tcPr>
          <w:p w:rsidR="00541399" w:rsidRDefault="00541399"/>
        </w:tc>
        <w:tc>
          <w:tcPr>
            <w:tcW w:w="1275" w:type="dxa"/>
            <w:shd w:val="clear" w:color="auto" w:fill="auto"/>
            <w:vAlign w:val="bottom"/>
          </w:tcPr>
          <w:p w:rsidR="00541399" w:rsidRDefault="00541399"/>
        </w:tc>
        <w:tc>
          <w:tcPr>
            <w:tcW w:w="1470" w:type="dxa"/>
            <w:shd w:val="clear" w:color="auto" w:fill="auto"/>
            <w:vAlign w:val="bottom"/>
          </w:tcPr>
          <w:p w:rsidR="00541399" w:rsidRDefault="00541399"/>
        </w:tc>
        <w:tc>
          <w:tcPr>
            <w:tcW w:w="2100" w:type="dxa"/>
            <w:shd w:val="clear" w:color="auto" w:fill="auto"/>
            <w:vAlign w:val="bottom"/>
          </w:tcPr>
          <w:p w:rsidR="00541399" w:rsidRDefault="00541399"/>
        </w:tc>
        <w:tc>
          <w:tcPr>
            <w:tcW w:w="1995" w:type="dxa"/>
            <w:shd w:val="clear" w:color="auto" w:fill="auto"/>
            <w:vAlign w:val="bottom"/>
          </w:tcPr>
          <w:p w:rsidR="00541399" w:rsidRDefault="00541399"/>
        </w:tc>
        <w:tc>
          <w:tcPr>
            <w:tcW w:w="1650" w:type="dxa"/>
            <w:shd w:val="clear" w:color="auto" w:fill="auto"/>
            <w:vAlign w:val="bottom"/>
          </w:tcPr>
          <w:p w:rsidR="00541399" w:rsidRDefault="00541399"/>
        </w:tc>
        <w:tc>
          <w:tcPr>
            <w:tcW w:w="1905" w:type="dxa"/>
            <w:shd w:val="clear" w:color="auto" w:fill="auto"/>
            <w:vAlign w:val="bottom"/>
          </w:tcPr>
          <w:p w:rsidR="00541399" w:rsidRDefault="00541399"/>
        </w:tc>
      </w:tr>
      <w:tr w:rsidR="00541399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41399" w:rsidRDefault="00164B20" w:rsidP="004B484F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</w:t>
            </w:r>
            <w:r w:rsidR="004B484F">
              <w:rPr>
                <w:rFonts w:ascii="Times New Roman" w:hAnsi="Times New Roman"/>
                <w:sz w:val="28"/>
                <w:szCs w:val="28"/>
              </w:rPr>
              <w:t>19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.01.2023 17:00:00 по местному времени. </w:t>
            </w:r>
          </w:p>
        </w:tc>
      </w:tr>
      <w:tr w:rsidR="00541399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41399" w:rsidRDefault="00541399"/>
        </w:tc>
        <w:tc>
          <w:tcPr>
            <w:tcW w:w="2535" w:type="dxa"/>
            <w:shd w:val="clear" w:color="auto" w:fill="auto"/>
            <w:vAlign w:val="bottom"/>
          </w:tcPr>
          <w:p w:rsidR="00541399" w:rsidRDefault="00541399"/>
        </w:tc>
        <w:tc>
          <w:tcPr>
            <w:tcW w:w="3315" w:type="dxa"/>
            <w:shd w:val="clear" w:color="auto" w:fill="auto"/>
            <w:vAlign w:val="bottom"/>
          </w:tcPr>
          <w:p w:rsidR="00541399" w:rsidRDefault="00541399"/>
        </w:tc>
        <w:tc>
          <w:tcPr>
            <w:tcW w:w="1125" w:type="dxa"/>
            <w:shd w:val="clear" w:color="auto" w:fill="auto"/>
            <w:vAlign w:val="bottom"/>
          </w:tcPr>
          <w:p w:rsidR="00541399" w:rsidRDefault="00541399"/>
        </w:tc>
        <w:tc>
          <w:tcPr>
            <w:tcW w:w="1275" w:type="dxa"/>
            <w:shd w:val="clear" w:color="auto" w:fill="auto"/>
            <w:vAlign w:val="bottom"/>
          </w:tcPr>
          <w:p w:rsidR="00541399" w:rsidRDefault="00541399"/>
        </w:tc>
        <w:tc>
          <w:tcPr>
            <w:tcW w:w="1470" w:type="dxa"/>
            <w:shd w:val="clear" w:color="auto" w:fill="auto"/>
            <w:vAlign w:val="bottom"/>
          </w:tcPr>
          <w:p w:rsidR="00541399" w:rsidRDefault="00541399"/>
        </w:tc>
        <w:tc>
          <w:tcPr>
            <w:tcW w:w="2100" w:type="dxa"/>
            <w:shd w:val="clear" w:color="auto" w:fill="auto"/>
            <w:vAlign w:val="bottom"/>
          </w:tcPr>
          <w:p w:rsidR="00541399" w:rsidRDefault="00541399"/>
        </w:tc>
        <w:tc>
          <w:tcPr>
            <w:tcW w:w="1995" w:type="dxa"/>
            <w:shd w:val="clear" w:color="auto" w:fill="auto"/>
            <w:vAlign w:val="bottom"/>
          </w:tcPr>
          <w:p w:rsidR="00541399" w:rsidRDefault="00541399"/>
        </w:tc>
        <w:tc>
          <w:tcPr>
            <w:tcW w:w="1650" w:type="dxa"/>
            <w:shd w:val="clear" w:color="auto" w:fill="auto"/>
            <w:vAlign w:val="bottom"/>
          </w:tcPr>
          <w:p w:rsidR="00541399" w:rsidRDefault="00541399"/>
        </w:tc>
        <w:tc>
          <w:tcPr>
            <w:tcW w:w="1905" w:type="dxa"/>
            <w:shd w:val="clear" w:color="auto" w:fill="auto"/>
            <w:vAlign w:val="bottom"/>
          </w:tcPr>
          <w:p w:rsidR="00541399" w:rsidRDefault="00541399"/>
        </w:tc>
      </w:tr>
      <w:tr w:rsidR="00541399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41399" w:rsidRDefault="00164B20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541399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41399" w:rsidRDefault="00541399"/>
        </w:tc>
        <w:tc>
          <w:tcPr>
            <w:tcW w:w="2535" w:type="dxa"/>
            <w:shd w:val="clear" w:color="auto" w:fill="auto"/>
            <w:vAlign w:val="bottom"/>
          </w:tcPr>
          <w:p w:rsidR="00541399" w:rsidRDefault="00541399"/>
        </w:tc>
        <w:tc>
          <w:tcPr>
            <w:tcW w:w="3315" w:type="dxa"/>
            <w:shd w:val="clear" w:color="auto" w:fill="auto"/>
            <w:vAlign w:val="bottom"/>
          </w:tcPr>
          <w:p w:rsidR="00541399" w:rsidRDefault="00541399"/>
        </w:tc>
        <w:tc>
          <w:tcPr>
            <w:tcW w:w="1125" w:type="dxa"/>
            <w:shd w:val="clear" w:color="auto" w:fill="auto"/>
            <w:vAlign w:val="bottom"/>
          </w:tcPr>
          <w:p w:rsidR="00541399" w:rsidRDefault="00541399"/>
        </w:tc>
        <w:tc>
          <w:tcPr>
            <w:tcW w:w="1275" w:type="dxa"/>
            <w:shd w:val="clear" w:color="auto" w:fill="auto"/>
            <w:vAlign w:val="bottom"/>
          </w:tcPr>
          <w:p w:rsidR="00541399" w:rsidRDefault="00541399"/>
        </w:tc>
        <w:tc>
          <w:tcPr>
            <w:tcW w:w="1470" w:type="dxa"/>
            <w:shd w:val="clear" w:color="auto" w:fill="auto"/>
            <w:vAlign w:val="bottom"/>
          </w:tcPr>
          <w:p w:rsidR="00541399" w:rsidRDefault="00541399"/>
        </w:tc>
        <w:tc>
          <w:tcPr>
            <w:tcW w:w="2100" w:type="dxa"/>
            <w:shd w:val="clear" w:color="auto" w:fill="auto"/>
            <w:vAlign w:val="bottom"/>
          </w:tcPr>
          <w:p w:rsidR="00541399" w:rsidRDefault="00541399"/>
        </w:tc>
        <w:tc>
          <w:tcPr>
            <w:tcW w:w="1995" w:type="dxa"/>
            <w:shd w:val="clear" w:color="auto" w:fill="auto"/>
            <w:vAlign w:val="bottom"/>
          </w:tcPr>
          <w:p w:rsidR="00541399" w:rsidRDefault="00541399"/>
        </w:tc>
        <w:tc>
          <w:tcPr>
            <w:tcW w:w="1650" w:type="dxa"/>
            <w:shd w:val="clear" w:color="auto" w:fill="auto"/>
            <w:vAlign w:val="bottom"/>
          </w:tcPr>
          <w:p w:rsidR="00541399" w:rsidRDefault="00541399"/>
        </w:tc>
        <w:tc>
          <w:tcPr>
            <w:tcW w:w="1905" w:type="dxa"/>
            <w:shd w:val="clear" w:color="auto" w:fill="auto"/>
            <w:vAlign w:val="bottom"/>
          </w:tcPr>
          <w:p w:rsidR="00541399" w:rsidRDefault="00541399"/>
        </w:tc>
      </w:tr>
      <w:tr w:rsidR="00541399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41399" w:rsidRDefault="00541399"/>
        </w:tc>
        <w:tc>
          <w:tcPr>
            <w:tcW w:w="2535" w:type="dxa"/>
            <w:shd w:val="clear" w:color="auto" w:fill="auto"/>
            <w:vAlign w:val="bottom"/>
          </w:tcPr>
          <w:p w:rsidR="00541399" w:rsidRDefault="00541399"/>
        </w:tc>
        <w:tc>
          <w:tcPr>
            <w:tcW w:w="3315" w:type="dxa"/>
            <w:shd w:val="clear" w:color="auto" w:fill="auto"/>
            <w:vAlign w:val="bottom"/>
          </w:tcPr>
          <w:p w:rsidR="00541399" w:rsidRDefault="00541399"/>
        </w:tc>
        <w:tc>
          <w:tcPr>
            <w:tcW w:w="1125" w:type="dxa"/>
            <w:shd w:val="clear" w:color="auto" w:fill="auto"/>
            <w:vAlign w:val="bottom"/>
          </w:tcPr>
          <w:p w:rsidR="00541399" w:rsidRDefault="00541399"/>
        </w:tc>
        <w:tc>
          <w:tcPr>
            <w:tcW w:w="1275" w:type="dxa"/>
            <w:shd w:val="clear" w:color="auto" w:fill="auto"/>
            <w:vAlign w:val="bottom"/>
          </w:tcPr>
          <w:p w:rsidR="00541399" w:rsidRDefault="00541399"/>
        </w:tc>
        <w:tc>
          <w:tcPr>
            <w:tcW w:w="1470" w:type="dxa"/>
            <w:shd w:val="clear" w:color="auto" w:fill="auto"/>
            <w:vAlign w:val="bottom"/>
          </w:tcPr>
          <w:p w:rsidR="00541399" w:rsidRDefault="00541399"/>
        </w:tc>
        <w:tc>
          <w:tcPr>
            <w:tcW w:w="2100" w:type="dxa"/>
            <w:shd w:val="clear" w:color="auto" w:fill="auto"/>
            <w:vAlign w:val="bottom"/>
          </w:tcPr>
          <w:p w:rsidR="00541399" w:rsidRDefault="00541399"/>
        </w:tc>
        <w:tc>
          <w:tcPr>
            <w:tcW w:w="1995" w:type="dxa"/>
            <w:shd w:val="clear" w:color="auto" w:fill="auto"/>
            <w:vAlign w:val="bottom"/>
          </w:tcPr>
          <w:p w:rsidR="00541399" w:rsidRDefault="00541399"/>
        </w:tc>
        <w:tc>
          <w:tcPr>
            <w:tcW w:w="1650" w:type="dxa"/>
            <w:shd w:val="clear" w:color="auto" w:fill="auto"/>
            <w:vAlign w:val="bottom"/>
          </w:tcPr>
          <w:p w:rsidR="00541399" w:rsidRDefault="00541399"/>
        </w:tc>
        <w:tc>
          <w:tcPr>
            <w:tcW w:w="1905" w:type="dxa"/>
            <w:shd w:val="clear" w:color="auto" w:fill="auto"/>
            <w:vAlign w:val="bottom"/>
          </w:tcPr>
          <w:p w:rsidR="00541399" w:rsidRDefault="00541399"/>
        </w:tc>
      </w:tr>
      <w:tr w:rsidR="00541399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41399" w:rsidRDefault="00541399"/>
        </w:tc>
        <w:tc>
          <w:tcPr>
            <w:tcW w:w="2535" w:type="dxa"/>
            <w:shd w:val="clear" w:color="auto" w:fill="auto"/>
            <w:vAlign w:val="bottom"/>
          </w:tcPr>
          <w:p w:rsidR="00541399" w:rsidRDefault="00541399"/>
        </w:tc>
        <w:tc>
          <w:tcPr>
            <w:tcW w:w="3315" w:type="dxa"/>
            <w:shd w:val="clear" w:color="auto" w:fill="auto"/>
            <w:vAlign w:val="bottom"/>
          </w:tcPr>
          <w:p w:rsidR="00541399" w:rsidRDefault="00541399"/>
        </w:tc>
        <w:tc>
          <w:tcPr>
            <w:tcW w:w="1125" w:type="dxa"/>
            <w:shd w:val="clear" w:color="auto" w:fill="auto"/>
            <w:vAlign w:val="bottom"/>
          </w:tcPr>
          <w:p w:rsidR="00541399" w:rsidRDefault="00541399"/>
        </w:tc>
        <w:tc>
          <w:tcPr>
            <w:tcW w:w="1275" w:type="dxa"/>
            <w:shd w:val="clear" w:color="auto" w:fill="auto"/>
            <w:vAlign w:val="bottom"/>
          </w:tcPr>
          <w:p w:rsidR="00541399" w:rsidRDefault="00541399"/>
        </w:tc>
        <w:tc>
          <w:tcPr>
            <w:tcW w:w="1470" w:type="dxa"/>
            <w:shd w:val="clear" w:color="auto" w:fill="auto"/>
            <w:vAlign w:val="bottom"/>
          </w:tcPr>
          <w:p w:rsidR="00541399" w:rsidRDefault="00541399"/>
        </w:tc>
        <w:tc>
          <w:tcPr>
            <w:tcW w:w="2100" w:type="dxa"/>
            <w:shd w:val="clear" w:color="auto" w:fill="auto"/>
            <w:vAlign w:val="bottom"/>
          </w:tcPr>
          <w:p w:rsidR="00541399" w:rsidRDefault="00541399"/>
        </w:tc>
        <w:tc>
          <w:tcPr>
            <w:tcW w:w="1995" w:type="dxa"/>
            <w:shd w:val="clear" w:color="auto" w:fill="auto"/>
            <w:vAlign w:val="bottom"/>
          </w:tcPr>
          <w:p w:rsidR="00541399" w:rsidRDefault="00541399"/>
        </w:tc>
        <w:tc>
          <w:tcPr>
            <w:tcW w:w="1650" w:type="dxa"/>
            <w:shd w:val="clear" w:color="auto" w:fill="auto"/>
            <w:vAlign w:val="bottom"/>
          </w:tcPr>
          <w:p w:rsidR="00541399" w:rsidRDefault="00541399"/>
        </w:tc>
        <w:tc>
          <w:tcPr>
            <w:tcW w:w="1905" w:type="dxa"/>
            <w:shd w:val="clear" w:color="auto" w:fill="auto"/>
            <w:vAlign w:val="bottom"/>
          </w:tcPr>
          <w:p w:rsidR="00541399" w:rsidRDefault="00541399"/>
        </w:tc>
      </w:tr>
      <w:tr w:rsidR="00541399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41399" w:rsidRDefault="00164B20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541399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41399" w:rsidRDefault="00164B20">
            <w:r>
              <w:rPr>
                <w:rFonts w:ascii="Times New Roman" w:hAnsi="Times New Roman"/>
                <w:sz w:val="28"/>
                <w:szCs w:val="28"/>
              </w:rPr>
              <w:t>Нефедова Светлана Леонидовна, тел.</w:t>
            </w:r>
          </w:p>
        </w:tc>
      </w:tr>
    </w:tbl>
    <w:p w:rsidR="00757DA0" w:rsidRDefault="00757DA0"/>
    <w:sectPr w:rsidR="00757DA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1399"/>
    <w:rsid w:val="00164B20"/>
    <w:rsid w:val="004B484F"/>
    <w:rsid w:val="00541399"/>
    <w:rsid w:val="0075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1547D-E101-40F1-8E04-EA4184C2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Тарасенко Лариса Александровна</cp:lastModifiedBy>
  <cp:revision>3</cp:revision>
  <dcterms:created xsi:type="dcterms:W3CDTF">2023-01-11T02:38:00Z</dcterms:created>
  <dcterms:modified xsi:type="dcterms:W3CDTF">2023-01-17T01:08:00Z</dcterms:modified>
</cp:coreProperties>
</file>