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>
        <w:trPr>
          <w:cantSplit/>
        </w:trPr>
        <w:tc>
          <w:tcPr>
            <w:gridSpan w:val="3"/>
            <w:shd w:val="clear" w:color="auto" w:fill="auto"/>
            <w:tcW w:w="3988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1621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3988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3988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3988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3988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3988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kkb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medqorod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3988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3988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3988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3988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.2025 г. №.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461-2025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3988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56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486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939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3988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56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486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939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7509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Уважаемые господа!</w:t>
            </w:r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0773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оказание услуги по проведению мероприятия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>
          <w:cantSplit/>
          <w:trHeight w:val="5122"/>
        </w:trPr>
        <w:tc>
          <w:tcPr>
            <w:gridSpan w:val="10"/>
            <w:shd w:val="clear" w:color="auto" w:fill="auto"/>
            <w:tcW w:w="10773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Техническое задание на проведение квиза медицинских сестер.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1_1718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овое оборудование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(колонки, микшерный пульт, 2 микрофона,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стойки)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_17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Услуга звукорежиссуры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(формирование музыкального контента, звукового контента, звукорежиссура на площадке);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_17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визуального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(25 слайдов с вопросами, 25 слайдов с ответами, съемки и монтаж 4-х видеовопросов);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_17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раздаточного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(бланки с вариантами ответов – 6 видов общим количеством 125 шт);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_1717"/>
              <w:jc w:val="both"/>
              <w:spacing w:after="0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видеорежиссера</w:t>
            </w:r>
            <w:r>
              <w:rPr>
                <w:sz w:val="28"/>
                <w:szCs w:val="28"/>
              </w:rPr>
              <w:t xml:space="preserve"> на площадке (выведение на экран слайдов и видео</w:t>
            </w:r>
            <w:r>
              <w:rPr>
                <w:sz w:val="28"/>
                <w:szCs w:val="28"/>
              </w:rPr>
              <w:t xml:space="preserve">, 2ч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1_1717"/>
              <w:jc w:val="both"/>
              <w:spacing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Работа ведущего</w:t>
            </w:r>
            <w:r>
              <w:rPr>
                <w:rFonts w:eastAsia="Calibri"/>
                <w:sz w:val="28"/>
                <w:szCs w:val="28"/>
              </w:rPr>
              <w:t xml:space="preserve"> (2ч);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1_1717"/>
              <w:jc w:val="both"/>
              <w:spacing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Фотосъемка на площадке + обработка фотоснимков</w:t>
            </w:r>
            <w:r>
              <w:rPr>
                <w:rFonts w:eastAsia="Calibri"/>
                <w:sz w:val="28"/>
                <w:szCs w:val="28"/>
              </w:rPr>
              <w:t xml:space="preserve"> (2 часа);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1_1717"/>
              <w:jc w:val="both"/>
              <w:spacing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Видеосъемка и изготовление отчетного ролика</w:t>
            </w:r>
            <w:r>
              <w:rPr>
                <w:rFonts w:eastAsia="Calibri"/>
                <w:sz w:val="28"/>
                <w:szCs w:val="28"/>
              </w:rPr>
              <w:t xml:space="preserve"> (длительность до 1 минуты);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1_1717"/>
              <w:jc w:val="both"/>
              <w:spacing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Реквизит</w:t>
            </w:r>
            <w:r>
              <w:rPr>
                <w:rFonts w:eastAsia="Calibri"/>
                <w:sz w:val="28"/>
                <w:szCs w:val="28"/>
              </w:rPr>
              <w:t xml:space="preserve"> (предметы в студии</w:t>
            </w:r>
            <w:r>
              <w:rPr>
                <w:rFonts w:eastAsia="Calibri"/>
                <w:sz w:val="28"/>
                <w:szCs w:val="28"/>
              </w:rPr>
              <w:t xml:space="preserve"> согласно вопросам</w:t>
            </w:r>
            <w:r>
              <w:rPr>
                <w:rFonts w:eastAsia="Calibri"/>
                <w:sz w:val="28"/>
                <w:szCs w:val="28"/>
              </w:rPr>
              <w:t xml:space="preserve">, призы для 3-х выигравших команд);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1_1717"/>
              <w:jc w:val="both"/>
              <w:spacing w:after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Питание</w:t>
            </w:r>
            <w:r>
              <w:rPr>
                <w:rFonts w:eastAsia="Calibri"/>
                <w:sz w:val="28"/>
                <w:szCs w:val="28"/>
              </w:rPr>
              <w:t xml:space="preserve"> (250 пирожков с разной начинкой, конфеты шоколадные 4 кг, сок фруктовый                  30 л, чай и кофе из расчета на 200 чел.).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0773" w:type="dxa"/>
            <w:vAlign w:val="bottom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оказания усл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уг: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12 мая 2025 г. </w:t>
            </w:r>
            <w:r/>
          </w:p>
        </w:tc>
      </w:tr>
      <w:tr>
        <w:trPr>
          <w:cantSplit/>
          <w:trHeight w:val="120"/>
        </w:trPr>
        <w:tc>
          <w:tcPr>
            <w:gridSpan w:val="10"/>
            <w:shd w:val="clear" w:color="auto" w:fill="auto"/>
            <w:tcW w:w="10773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оказания услуги: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Красноярск, ул. Партизана Железняка,</w:t>
            </w:r>
            <w:r/>
            <w:r>
              <w:rPr>
                <w:rFonts w:ascii="Times New Roman" w:hAnsi="Times New Roman"/>
                <w:sz w:val="28"/>
                <w:szCs w:val="28"/>
              </w:rPr>
              <w:t xml:space="preserve"> д.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площадка – лекционный зал КрасГМУ с куполом)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56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486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939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0773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zakupki@medgorod.ru 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56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486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939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  <w:trHeight w:val="406"/>
        </w:trPr>
        <w:tc>
          <w:tcPr>
            <w:gridSpan w:val="10"/>
            <w:shd w:val="clear" w:color="auto" w:fill="auto"/>
            <w:tcW w:w="10773" w:type="dxa"/>
            <w:vAlign w:val="bottom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56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486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939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56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486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939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6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754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867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233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972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  <w:tc>
          <w:tcPr>
            <w:shd w:val="clear" w:color="auto" w:fill="auto"/>
            <w:tcW w:w="1120" w:type="dxa"/>
            <w:vAlign w:val="bottom"/>
            <w:textDirection w:val="lrTb"/>
            <w:noWrap w:val="false"/>
          </w:tcPr>
          <w:p>
            <w:pPr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0773" w:type="dxa"/>
            <w:vAlign w:val="bottom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Короткова Ирина Рудольфовна 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0773" w:type="dxa"/>
            <w:vAlign w:val="bottom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+7 (391) 2269991</w:t>
            </w:r>
            <w:r/>
          </w:p>
        </w:tc>
      </w:tr>
    </w:tbl>
    <w:p>
      <w:r/>
      <w:r/>
    </w:p>
    <w:sectPr>
      <w:footnotePr/>
      <w:endnotePr/>
      <w:type w:val="nextPage"/>
      <w:pgSz w:w="11907" w:h="16839" w:orient="portrait"/>
      <w:pgMar w:top="567" w:right="567" w:bottom="567" w:left="56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onsolas">
    <w:panose1 w:val="020B0609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1_1718" w:customStyle="1">
    <w:name w:val="Plain Text"/>
    <w:basedOn w:val="617"/>
    <w:link w:val="652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nsolas" w:hAnsi="Consolas" w:eastAsia="Times New Roman" w:cs="Consolas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1"/>
      <w:szCs w:val="21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_1717" w:customStyle="1">
    <w:name w:val="Standard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6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Тарасенко Лариса Александровна</dc:creator>
  <cp:revision>3</cp:revision>
  <dcterms:created xsi:type="dcterms:W3CDTF">2025-04-01T05:57:00Z</dcterms:created>
  <dcterms:modified xsi:type="dcterms:W3CDTF">2025-04-09T06:47:40Z</dcterms:modified>
</cp:coreProperties>
</file>