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4"/>
        <w:gridCol w:w="1948"/>
        <w:gridCol w:w="2529"/>
        <w:gridCol w:w="692"/>
        <w:gridCol w:w="750"/>
        <w:gridCol w:w="991"/>
        <w:gridCol w:w="1908"/>
        <w:gridCol w:w="1597"/>
      </w:tblGrid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 w:rsidRPr="003120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313F" w:rsidRPr="003120D9" w:rsidRDefault="003120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120D9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Pr="003120D9" w:rsidRDefault="00F831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Pr="003120D9" w:rsidRDefault="00F831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Pr="003120D9" w:rsidRDefault="00F831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Pr="003120D9" w:rsidRDefault="00F831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Pr="003120D9" w:rsidRDefault="00F8313F">
            <w:pPr>
              <w:rPr>
                <w:szCs w:val="16"/>
                <w:lang w:val="en-US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313F" w:rsidRDefault="003120D9" w:rsidP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0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9.04.2</w:t>
            </w:r>
            <w:r>
              <w:rPr>
                <w:rFonts w:ascii="Times New Roman" w:hAnsi="Times New Roman"/>
                <w:sz w:val="24"/>
                <w:szCs w:val="24"/>
              </w:rPr>
              <w:t>021 г. №.433-2021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8313F" w:rsidRDefault="003120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313F" w:rsidRDefault="00312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13F" w:rsidRDefault="00312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13F" w:rsidRDefault="00312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13F" w:rsidRDefault="00312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13F" w:rsidRDefault="00312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13F" w:rsidRDefault="00312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13F" w:rsidRDefault="00312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13F" w:rsidRDefault="00312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13F" w:rsidRDefault="00312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реанимационное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Ларингоскопия и </w:t>
            </w:r>
            <w:r>
              <w:rPr>
                <w:rFonts w:ascii="Times New Roman" w:hAnsi="Times New Roman"/>
                <w:sz w:val="24"/>
                <w:szCs w:val="24"/>
              </w:rPr>
              <w:t>оральная интубация трахеи при проведении реанимационных мероприятий, ИВЛ и общей анестезии в условиях больниц и клиник, службы скорой медицинской помощи, медицины катастроф, военной и экстремальной медицины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Рукоять ларингоскопа средняя фиброоптиче</w:t>
            </w:r>
            <w:r>
              <w:rPr>
                <w:rFonts w:ascii="Times New Roman" w:hAnsi="Times New Roman"/>
                <w:sz w:val="24"/>
                <w:szCs w:val="24"/>
              </w:rPr>
              <w:t>ская: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с любым размером и видом фиброоптических клинков KaWe, имеющихся у заказчика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Универсальный тубус рукояти совместим с системой стандартного освещения (лампочный ларингоскоп) и системой фиброоптической (световолоконный фиброоптич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ларингоскоп)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тубус с универсальным микровыключателем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голова фиброоптического ларингоскопа с цельнометаллическим креплением для клинков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источник света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крышка с пластиковой заглушкой для отс</w:t>
            </w:r>
            <w:r>
              <w:rPr>
                <w:rFonts w:ascii="Times New Roman" w:hAnsi="Times New Roman"/>
                <w:sz w:val="24"/>
                <w:szCs w:val="24"/>
              </w:rPr>
              <w:t>ека элементов питания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Источник света – светосильная ксеноновая лампа номинальным напряжением 2,5 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лампы: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Стеклянный купол лампы с показателем преломления    не более 1,46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эксплуатации, часов  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при питании 2,5 В, Ватт    Не менее 1,8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Освещенность (на расстоянии 15 мм), люкс    Не менее 20 000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Холодный яркий белый свет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Трансформация рукояти из ксеноновой в светодиодную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Позолоченный подпружиненный контактный шти</w:t>
            </w:r>
            <w:r>
              <w:rPr>
                <w:rFonts w:ascii="Times New Roman" w:hAnsi="Times New Roman"/>
                <w:sz w:val="24"/>
                <w:szCs w:val="24"/>
              </w:rPr>
              <w:t>фт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Специальный замок для крепления клинка,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обеспечивающий точную посадку клинка на рукоять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Антискользящая поверхность рукояти, имеющая сетчатое рифление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защитного патрона  лампы, мм не менее 3,5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стенок патрона, м</w:t>
            </w:r>
            <w:r>
              <w:rPr>
                <w:rFonts w:ascii="Times New Roman" w:hAnsi="Times New Roman"/>
                <w:sz w:val="24"/>
                <w:szCs w:val="24"/>
              </w:rPr>
              <w:t>м  не менее 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Рукоять биполярная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рукояти, мм от 28 до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Устанавливаемые источники питания батарейки 1,5 В, шт.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работы от  аккумулятора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 с зарядным устройством – через отверстие в крышке рукоятки 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Общая длина рукояти, мм Не более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захватываемой части, мм   Не более 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ложа для клинка, мм  Не более 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замкового крепления, мм  Не более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посадки клинка, мм  Не более 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Клинок по типу Macintosh изогнутый, шт. 20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Макинтош, анатомически изогнутый для упрощения интубации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Совместимы с оригинальным замком рукояти фирмы KaWe, имеющейся у Заказчика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Матовая безбликовая поверхность из высоколегированной стали.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Монолитная конструкция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интегрированным световодом без съемных частей.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Световод является несъемным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Интегрированный в клинок световод сечением, мм2 не более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отдельных волокон    не менее 8000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автоклавирований при температуре 134 ºС, циклов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Не менее 4000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Интенсивность света при источнике питания 3,5 В, люкс   Не менее 13000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Интенсивность света при источнике питания 2,5 В, люкс   Не менее 6000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клинка, мм   Не более 155 х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рабочей части, мм Не менее130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лезвия в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й части, мм    Не более 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Окончание лезвия имеет горизонтальное утолщение для уменьшения травмирования слизистой оболочки при интубации.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Фиброоптическое волокно для защиты от повреждений заключено в металлическую оболочку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Декларация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Паспорт на изделие и инструкция по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</w:t>
            </w:r>
            <w:r>
              <w:rPr>
                <w:rFonts w:ascii="Times New Roman" w:hAnsi="Times New Roman"/>
                <w:sz w:val="24"/>
                <w:szCs w:val="24"/>
              </w:rPr>
              <w:t>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30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32.50.13.190  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F83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F83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hAnsi="Times New Roman"/>
                <w:sz w:val="24"/>
                <w:szCs w:val="24"/>
              </w:rPr>
              <w:t>реанимационное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Ларингоскопия и оральная интубация трахеи при проведении реанимационных мероприятий, ИВЛ и общей анестезии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условиях больниц и клиник, службы скорой медицинской помощи, медицины катастроф, военной и экстремальной медицины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Клинок п</w:t>
            </w:r>
            <w:r>
              <w:rPr>
                <w:rFonts w:ascii="Times New Roman" w:hAnsi="Times New Roman"/>
                <w:sz w:val="24"/>
                <w:szCs w:val="24"/>
              </w:rPr>
              <w:t>о типу Macintosh изогнутый,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Макинтош, анатомически изогнутый для упрощения интубации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Совместимы с оригинальным замком рукояти фирмы KaWe, имеющейся у Заказчика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Матовая безбликовая поверхность из высоколегированной стали.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Монолитная конструкция с интегрированным световодом без съемных частей.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Световод является несъемным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Интегрированный в клинок световод сечением, мм2 не более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отдельных волокон    не менее 8000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автоклавирований при те</w:t>
            </w:r>
            <w:r>
              <w:rPr>
                <w:rFonts w:ascii="Times New Roman" w:hAnsi="Times New Roman"/>
                <w:sz w:val="24"/>
                <w:szCs w:val="24"/>
              </w:rPr>
              <w:t>мпературе 134 ºС, циклов  Не менее 4000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Интенсивность света при источнике питания 3,5 В, люкс   Не менее 13000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Интенсивность света при источнике питания 2,5 В, люкс   Не менее 6000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клинка, мм   Не более 155 х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рабочей части, мм Не менее130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ирина лезвия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дистальной части, мм    Не более 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Окончание лезвия имеет горизонтальное утолщение для уменьшения травмирования слизистой оболочки при интубации.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Фиброоптическое волокно для защиты от повреждений заключено в металлическую оболочку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Паспорт на </w:t>
            </w:r>
            <w:r>
              <w:rPr>
                <w:rFonts w:ascii="Times New Roman" w:hAnsi="Times New Roman"/>
                <w:sz w:val="24"/>
                <w:szCs w:val="24"/>
              </w:rPr>
              <w:t>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поставки и ввода в эксплуатацию с момента заключения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контракта Не более 30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32.50.13.190  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F83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F83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реанимационное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Ларингоскопия и оральная интубация трахеи при проведении реанимационных мероприятий, ИВЛ и общей анестезии в условиях больниц и клиник, службы скорой медицинской помощи, медицины катастроф, военной и экстремальной медицины 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Клинок с волоконной оптикой по типу Фореджер,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клинка прямая с закруглённой тыльной стороной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 с оригинальным замком рукояти фирмы KaWe, имеющейся у Заказчика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Лазерное нанесение товарного знака производителя на клинке </w:t>
            </w:r>
            <w:r>
              <w:rPr>
                <w:rFonts w:ascii="Times New Roman" w:hAnsi="Times New Roman"/>
                <w:sz w:val="24"/>
                <w:szCs w:val="24"/>
              </w:rPr>
              <w:t>для его идентификации с заявленным товаром и прилагаемым к поставке  Регистрационным Удостоверением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Матовая безбликовая поверхность клинка полностью выполнена  из высоколегированной стали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Узел крепления к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рукояти  в  основании  клинка 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полностью металлический,  без пластика, кроме элемента  крепления   световода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Интенсивность света при источнике питания 3,5 В, люкс   Не менее 12500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Интенсивность света при источнике питания 2,5 В, люкс   Не менее 4200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клинка, мм   Не бол</w:t>
            </w:r>
            <w:r>
              <w:rPr>
                <w:rFonts w:ascii="Times New Roman" w:hAnsi="Times New Roman"/>
                <w:sz w:val="24"/>
                <w:szCs w:val="24"/>
              </w:rPr>
              <w:t>ее 158 х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рабочей части, мм Не менее133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лезвия в дистальной части, мм    Не более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Окончание лезвия имеет полукруглую форму  для уменьшения травмирования слизистой оболочки при интубации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самостоятельной замены свет</w:t>
            </w:r>
            <w:r>
              <w:rPr>
                <w:rFonts w:ascii="Times New Roman" w:hAnsi="Times New Roman"/>
                <w:sz w:val="24"/>
                <w:szCs w:val="24"/>
              </w:rPr>
              <w:t>овода вне условий сервисного центра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лазерной маркировки с типом и размером  клинка на  основании световода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Интегрированный в клинок световод диаметром, мм не более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отдельных волокон    не менее 5500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</w:t>
            </w:r>
            <w:r>
              <w:rPr>
                <w:rFonts w:ascii="Times New Roman" w:hAnsi="Times New Roman"/>
                <w:sz w:val="24"/>
                <w:szCs w:val="24"/>
              </w:rPr>
              <w:t>во автоклавирований при температуре 134 ºС, циклов  Не менее 4000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Декларация соответствия или Сертификат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</w:t>
            </w:r>
            <w:r>
              <w:rPr>
                <w:rFonts w:ascii="Times New Roman" w:hAnsi="Times New Roman"/>
                <w:sz w:val="24"/>
                <w:szCs w:val="24"/>
              </w:rPr>
              <w:t>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</w:t>
            </w:r>
            <w:r>
              <w:rPr>
                <w:rFonts w:ascii="Times New Roman" w:hAnsi="Times New Roman"/>
                <w:sz w:val="24"/>
                <w:szCs w:val="24"/>
              </w:rPr>
              <w:t>та 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30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32.50.13.190   Инструменты и приспособления, применяемые в медицинских целях, </w:t>
            </w:r>
            <w:r>
              <w:rPr>
                <w:rFonts w:ascii="Times New Roman" w:hAnsi="Times New Roman"/>
                <w:sz w:val="24"/>
                <w:szCs w:val="24"/>
              </w:rPr>
              <w:t>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31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F83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13F" w:rsidRDefault="00F83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313F" w:rsidRDefault="003120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313F" w:rsidRDefault="003120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313F" w:rsidRDefault="003120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313F" w:rsidRDefault="003120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22.04.2021 17:00:00 по местному времени. </w:t>
            </w: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313F" w:rsidRDefault="003120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313F" w:rsidRDefault="00F8313F">
            <w:pPr>
              <w:rPr>
                <w:szCs w:val="16"/>
              </w:rPr>
            </w:pP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313F" w:rsidRDefault="003120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831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313F" w:rsidRDefault="003120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3120D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313F"/>
    <w:rsid w:val="003120D9"/>
    <w:rsid w:val="00F8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7A03B-D6FB-4EEF-A87E-5C93F34A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1453</Words>
  <Characters>8286</Characters>
  <Application>Microsoft Office Word</Application>
  <DocSecurity>0</DocSecurity>
  <Lines>69</Lines>
  <Paragraphs>19</Paragraphs>
  <ScaleCrop>false</ScaleCrop>
  <Company/>
  <LinksUpToDate>false</LinksUpToDate>
  <CharactersWithSpaces>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2021-04-19T03:59:00Z</dcterms:created>
  <dcterms:modified xsi:type="dcterms:W3CDTF">2021-04-19T04:00:00Z</dcterms:modified>
</cp:coreProperties>
</file>