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1994"/>
        <w:gridCol w:w="673"/>
        <w:gridCol w:w="766"/>
        <w:gridCol w:w="884"/>
        <w:gridCol w:w="1254"/>
        <w:gridCol w:w="964"/>
        <w:gridCol w:w="1004"/>
        <w:gridCol w:w="1149"/>
      </w:tblGrid>
      <w:tr w:rsidR="006E30A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669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6E30AF" w:rsidRDefault="00B929D2" w:rsidP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№.402-2022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11" w:type="dxa"/>
            <w:gridSpan w:val="7"/>
            <w:shd w:val="clear" w:color="auto" w:fill="auto"/>
            <w:vAlign w:val="bottom"/>
          </w:tcPr>
          <w:p w:rsidR="006E30AF" w:rsidRDefault="00B929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6E30AF" w:rsidRDefault="00B929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30AF" w:rsidRDefault="00B929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30AF" w:rsidRDefault="00B929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30AF" w:rsidRDefault="00B929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30AF" w:rsidRDefault="00B929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30AF" w:rsidRDefault="00B929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30AF" w:rsidRDefault="00B929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30AF" w:rsidRDefault="00B929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30AF" w:rsidRDefault="00B929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30AF" w:rsidRDefault="00B929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30AF" w:rsidRDefault="00B929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Шапочка-берет хирургическая на резинке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3 500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6E3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6E3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120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 хирургическая, одноразового использования, нестерильная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 хирургическая, одноразового использования, нестерильная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позиции КТРУ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14.12.30.190-00000178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Описание в соответствии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покрытие для головы, которое хирургический персонал/пациент носит во время операции для защиты от попадания микроорганизмов, биологических жидкостей и твердых частиц. Обычно изготавливаетс</w:t>
            </w:r>
            <w:r>
              <w:rPr>
                <w:rFonts w:ascii="Times New Roman" w:hAnsi="Times New Roman"/>
                <w:sz w:val="24"/>
                <w:szCs w:val="24"/>
              </w:rPr>
              <w:t>я из армированной бумаги или нетканых материалов. Изделие одноразового использования. Диаметр по резинке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 и ≤ 58 см, Исполнение: со стягивающей резинкой, Количество штук в упаковке: ≥25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Конкретные характеристики предлагаемого к поставке товара: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Шапочка типа "Берет" должна быть изготовлена из воздухопроницаемого нетканого материала (не менее четырехслойного материала СММС) плотностью не менее 35 г/м² . Упаковка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полиэтиленамида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80 микрон. Упаковка имеет насечку для удобного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скрытия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без использования режущего инструмента).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6E3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6E3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хирургическая, одноразового использования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Маска хирургическая, одноразового использования Маска хирургическая, одноразового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позиции КТРУ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32.50.50.190-00002141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Описание в соответствии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Изделие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закрывающее нос и рот медицинского работника и защищающая его/её от попадания в дыхательные пути присутствующих в воздухе микроорганизмов в ходе хирургической операции или осмотра пациента. Из</w:t>
            </w:r>
            <w:r>
              <w:rPr>
                <w:rFonts w:ascii="Times New Roman" w:hAnsi="Times New Roman"/>
                <w:sz w:val="24"/>
                <w:szCs w:val="24"/>
              </w:rPr>
              <w:t>готавливается из пористого материала, не препятствующего нормальному дыханию, или ткани/марли. Фиксируется на голове при помощи завязок или застёжек. Изделие одноразового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Исполнение: на резинке. Количество слоёв: ≥3. Количество штук в упаков</w:t>
            </w:r>
            <w:r>
              <w:rPr>
                <w:rFonts w:ascii="Times New Roman" w:hAnsi="Times New Roman"/>
                <w:sz w:val="24"/>
                <w:szCs w:val="24"/>
              </w:rPr>
              <w:t>ке: ≥50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Конкретные характеристики предлагаемого к поставке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Маска медицинская, нестерильная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Изготовлена из высококачественного синтетического нетканого материала не препятствующего свободному дыханию.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Обеспечивает предотвращение миграции бактер</w:t>
            </w:r>
            <w:r>
              <w:rPr>
                <w:rFonts w:ascii="Times New Roman" w:hAnsi="Times New Roman"/>
                <w:sz w:val="24"/>
                <w:szCs w:val="24"/>
              </w:rPr>
              <w:t>ий и проникновению биологических жидкостей, аэрозолей.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Внешний слой: СС - плотность 15±3 г/м2, изготовлен из гидрофобного нетканого материала, предотвращающего попадания биологической жидкости на фильтрующий элемент маски.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Внутренний слой: СС - плотнос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15 г/м2, изготовлен из гидрофобного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не вызывающего раздражения кожи, плотного и мягкого, что обеспечивает хорошее прилегание маски к лицу.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Средние фильтрующие слои: нетканый материал СМС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мелтблаун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20г/м2.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ополнительный фильтрующий слой из нетканого материала позволяет использовать маску при работе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высокопатогенными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микроорганизмами, а так же увеличивает время использования маски при длительных манипуляциях.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Произведены с использованием уникальной соедин</w:t>
            </w:r>
            <w:r>
              <w:rPr>
                <w:rFonts w:ascii="Times New Roman" w:hAnsi="Times New Roman"/>
                <w:sz w:val="24"/>
                <w:szCs w:val="24"/>
              </w:rPr>
              <w:t>ительной технологии, при которой предусматривается мощная прокатка четырех слоев мягких и гибких материалов, что устраняет грубость и неудобства традиционных методов соединения материалов (склеивание, нагрев, сшивание и т.п.).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Уникальная анатомическая фо</w:t>
            </w:r>
            <w:r>
              <w:rPr>
                <w:rFonts w:ascii="Times New Roman" w:hAnsi="Times New Roman"/>
                <w:sz w:val="24"/>
                <w:szCs w:val="24"/>
              </w:rPr>
              <w:t>рма маски позволяет плотно облегать лицо по линии обтюрации, уменьшая попадание воздуха между маской и лицом.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Гибкий носовой фиксатор (7,5 см)в верхней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маски,легко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принимающий форму переносицы, обеспечивает подбор индивидуальной формы и лучшее прил</w:t>
            </w:r>
            <w:r>
              <w:rPr>
                <w:rFonts w:ascii="Times New Roman" w:hAnsi="Times New Roman"/>
                <w:sz w:val="24"/>
                <w:szCs w:val="24"/>
              </w:rPr>
              <w:t>егание к лицу.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Эластичные заушные петли (17,0 ± 2,0 см) из круглой резинки, позволяют надежно закрепить маску на голове и не режут уши.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Маска обладает высокой воздухопроницаемостью (200 - 100 дм3/м2 х с).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Срок годности:5 лет.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1   Маска хирурги</w:t>
            </w:r>
            <w:r>
              <w:rPr>
                <w:rFonts w:ascii="Times New Roman" w:hAnsi="Times New Roman"/>
                <w:sz w:val="24"/>
                <w:szCs w:val="24"/>
              </w:rPr>
              <w:t>ческая, одноразового использования Маска хирургическая, одноразового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позиции КТРУ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32.50.50.190-00002141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в соответствии с КТРУ: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Изделие, закрывающее нос и рот медицинского работника и защищающая его/её от попадания в дыхательные </w:t>
            </w:r>
            <w:r>
              <w:rPr>
                <w:rFonts w:ascii="Times New Roman" w:hAnsi="Times New Roman"/>
                <w:sz w:val="24"/>
                <w:szCs w:val="24"/>
              </w:rPr>
              <w:t>пути присутствующих в воздухе микроорганизмов в ходе хирургической операции или осмотра пациента. Изготавливается из пористого материала, не препятствующего нормальному дыханию, или ткани/марли. Фиксируется на голове при помощи завязок или застёжек. Издели</w:t>
            </w:r>
            <w:r>
              <w:rPr>
                <w:rFonts w:ascii="Times New Roman" w:hAnsi="Times New Roman"/>
                <w:sz w:val="24"/>
                <w:szCs w:val="24"/>
              </w:rPr>
              <w:t>е одноразового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Исполнение: на резинке. Количество слоёв: ≥3. Количество штук в упаковке: ≥50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Конкретные характеристики предлагаемого к поставке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Маска медицинская, нестерильная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Изготовлена из высококачественного синтетического нетк</w:t>
            </w:r>
            <w:r>
              <w:rPr>
                <w:rFonts w:ascii="Times New Roman" w:hAnsi="Times New Roman"/>
                <w:sz w:val="24"/>
                <w:szCs w:val="24"/>
              </w:rPr>
              <w:t>аного материала не препятствующего свободному дыханию.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Обеспечивает предотвращение миграции бактерий и проникновению биологических жидкостей, аэрозолей.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Внешний слой: СС - плотность 15±3 г/м2, изготовлен из гидрофобного нетканого материала, предотвраща</w:t>
            </w:r>
            <w:r>
              <w:rPr>
                <w:rFonts w:ascii="Times New Roman" w:hAnsi="Times New Roman"/>
                <w:sz w:val="24"/>
                <w:szCs w:val="24"/>
              </w:rPr>
              <w:t>ющего попадания биологической жидкости на фильтрующий элемент маски.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Внутренний слой: СС - плотность 15 г/м2, изготовлен из гидрофобного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не вызывающего раздражения кожи, плотного и мягкого, что обеспечивает хорошее прилегание </w:t>
            </w:r>
            <w:r>
              <w:rPr>
                <w:rFonts w:ascii="Times New Roman" w:hAnsi="Times New Roman"/>
                <w:sz w:val="24"/>
                <w:szCs w:val="24"/>
              </w:rPr>
              <w:t>маски к лицу.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Средние фильтрующие слои: нетканый материал СМС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мелтблаун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20г/м2.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Дополнительный фильтрующий слой из нетканого материала позволяет использовать маску при работе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высокопатогенными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микроорганизмами, а так же увеличивает вре</w:t>
            </w:r>
            <w:r>
              <w:rPr>
                <w:rFonts w:ascii="Times New Roman" w:hAnsi="Times New Roman"/>
                <w:sz w:val="24"/>
                <w:szCs w:val="24"/>
              </w:rPr>
              <w:t>мя использования маски при длительных манипуляциях.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Произведены с использованием уникальной соединительной технологии, при которой предусматривается мощная прокатка четырех слоев мягких и гибких материалов, что устраняет грубость и неудобства традиционны</w:t>
            </w:r>
            <w:r>
              <w:rPr>
                <w:rFonts w:ascii="Times New Roman" w:hAnsi="Times New Roman"/>
                <w:sz w:val="24"/>
                <w:szCs w:val="24"/>
              </w:rPr>
              <w:t>х методов соединения материалов (склеивание, нагрев, сшивание и т.п.).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Уникальная анатомическая форма маски позволяет плотно облегать лицо по линии обтюрации, уменьшая попадание воздуха между маской и лицом.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Гибкий носовой фиксатор (7,5 см)в верхней 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маски,легко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принимающий форму переносицы, обеспечивает подбор индивидуальной формы и лучшее прилегание к лицу.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Эластичные заушные петли (17,0 ± 2,0 см) из круглой резинки, позволяют надежно закрепить маску на голове и не режут уши.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Маска обладает в</w:t>
            </w:r>
            <w:r>
              <w:rPr>
                <w:rFonts w:ascii="Times New Roman" w:hAnsi="Times New Roman"/>
                <w:sz w:val="24"/>
                <w:szCs w:val="24"/>
              </w:rPr>
              <w:t>ысокой воздухопроницаемостью (200 - 100 дм3/м2 х с).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Срок годности:5 лет.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1   Маска хирургическая, одноразового использования Маска хирургическая, одноразового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позиции КТРУ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32.50.50.190-00002141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в соответствии с КТРУ: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зделие, закрывающее нос и рот медицинского работника и защищающая его/её от попадания в дыхательные пути присутствующих в воздухе микроорганизмов в ходе хирургической операции или осмотра пациента. Изготавливается из пористого материала, не препятствующего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нормальному дыханию, или ткани/марли. Фиксируется на голове при помощи завязок или застёжек. Изделие одноразового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Исполнение: на резинке. Количество слоёв: ≥3. Количество штук в упаковке: ≥50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Конкретные характеристики предлагаемого к поста</w:t>
            </w:r>
            <w:r>
              <w:rPr>
                <w:rFonts w:ascii="Times New Roman" w:hAnsi="Times New Roman"/>
                <w:sz w:val="24"/>
                <w:szCs w:val="24"/>
              </w:rPr>
              <w:t>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Маска медицинская, нестерильная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Изготовлена из высококачественного синтетического нетканого материала не препятствующего свободному дыханию.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Обеспечивает предотвращение миграции бактерий и проникновению биологических жидкостей, аэрозолей.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Внешний слой: СС - плотность 15±3 г/м2, изготовлен из гидрофобного нетканого материала, предотвращающего попадания биологической жидкости на фильтрующий элемент маски.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Внутренний слой: СС - плотность 15 г/м2, изготовлен из гидрофобного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материала, не вызывающего раздражения кожи, плотного и мягкого, что обеспечивает хорошее прилегание маски к лицу.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Средние фильтрующие слои: нетканый материал СМС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мелтблаун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20г/м2.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Дополнительный фильтрующий слой из нетканого материала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зволяет использовать маску при работе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высокопатогенными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микроорганизмами, а так же увеличивает время использования маски при длительных манипуляциях.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Произведены с использованием уникальной соединительной технологии, при которой предусматривается мощна</w:t>
            </w:r>
            <w:r>
              <w:rPr>
                <w:rFonts w:ascii="Times New Roman" w:hAnsi="Times New Roman"/>
                <w:sz w:val="24"/>
                <w:szCs w:val="24"/>
              </w:rPr>
              <w:t>я прокатка четырех слоев мягких и гибких материалов, что устраняет грубость и неудобства традиционных методов соединения материалов (склеивание, нагрев, сшивание и т.п.).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Уникальная анатомическая форма маски позволяет плотно облегать лицо по линии обтюра</w:t>
            </w:r>
            <w:r>
              <w:rPr>
                <w:rFonts w:ascii="Times New Roman" w:hAnsi="Times New Roman"/>
                <w:sz w:val="24"/>
                <w:szCs w:val="24"/>
              </w:rPr>
              <w:t>ции, уменьшая попадание воздуха между маской и лицом.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Гибкий носовой фиксатор (7,5 см)в верхней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маски,легко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принимающий форму переносицы, обеспечивает подбор индивидуальной формы и лучшее прилегание к лицу.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Эластичные заушные петли (17,0 ± 2,0 см</w:t>
            </w:r>
            <w:r>
              <w:rPr>
                <w:rFonts w:ascii="Times New Roman" w:hAnsi="Times New Roman"/>
                <w:sz w:val="24"/>
                <w:szCs w:val="24"/>
              </w:rPr>
              <w:t>) из круглой резинки, позволяют надежно закрепить маску на голове и не режут уши.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Маска обладает высокой воздухопроницаемостью (200 - 100 дм3/м2 х с).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Срок годности:5 лет.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6E3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6E3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210х140 см.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Стерильно, индивидуальная упаковка.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9 830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6E3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6E3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4 220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6E3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6E3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177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хирургический должен быть изготовлен из двухкомпонентного композиционного водоотталкивающего, паропроницаемого нетканого материала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Софтесс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или эквивалент (состав 55% древесная масса, 45%-полиэстер). Халат с окантовкой горловины и регулируемой застежкой во</w:t>
            </w:r>
            <w:r>
              <w:rPr>
                <w:rFonts w:ascii="Times New Roman" w:hAnsi="Times New Roman"/>
                <w:sz w:val="24"/>
                <w:szCs w:val="24"/>
              </w:rPr>
              <w:t>рота на «липучке». Предназначен для вмешательств с умеренным и большим выделением жидкости.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тактильным ощущениям максимально приближен в х/б полотну. Водоупорные свойства не менее 27 см Н2О столба; прочность на разрыв в сухом и влажном состоянии не мене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59  кПа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прочность на растяжение в сухом и влажном состоянии не менее 65 кПа Микробная проницаемость в сухом состоянии должна быть не более 300 КОЕ колониеобразующих. Должна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  специальная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 завязок и дополнительный запах в области спины, кото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рые должны обеспечивать стерильность спины персонала. Общая длина халата - не менее 140 см, длина рукава 65 см, рукав реглан, проем рукава 78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полуобхват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груди 73 см.  Халат имеет четыре завязки шириной 4 см., длиной 85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Укладка специальным образом д</w:t>
            </w:r>
            <w:r>
              <w:rPr>
                <w:rFonts w:ascii="Times New Roman" w:hAnsi="Times New Roman"/>
                <w:sz w:val="24"/>
                <w:szCs w:val="24"/>
              </w:rPr>
              <w:t>ля удобства асептического надевания без дополнительной помощи персонала. Критические зоны халата (рукава, крепление завязок) должны быть выполнены герметично. Манжеты должны быть изготовлены из эластичного полотна с содержанием лайкры, высотой не менее 6см</w:t>
            </w:r>
            <w:r>
              <w:rPr>
                <w:rFonts w:ascii="Times New Roman" w:hAnsi="Times New Roman"/>
                <w:sz w:val="24"/>
                <w:szCs w:val="24"/>
              </w:rPr>
              <w:t>, белого цвета. Место соединения рукава и манжета должны быть обработаны.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Стерильно,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6E3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6E3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177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 должен быть изготовлен из двухкомпонентного композиционного водоотталкивающего,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паропроницаемого нетканого материала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Софтесс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или эквивалент (состав 55% древесная масса, 45%-полиэстер). Халат с окантовкой горловины и регулируемой застежкой ворота на «липучке». Предназначен для вмешательств с умеренным и большим выделением жидкости.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тактильным ощущениям максимально приближен в х/б полотну. Водоупорные свойства не менее 27 см Н2О столба; прочность на разрыв в сухом и влажном состоянии не менее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59  кПа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прочность на растяжение в сухом и влажном состоянии не менее 65 кПа Микробная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ницаемость в сухом состоянии должна быть не более 300 КОЕ колониеобразующих. Должна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  специальная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 завязок и дополнительный запах в области спины, которые должны обеспечивать стерильность спины персонала. Общая длина халата - не менее 140 см,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 рукава 65 см, рукав реглан, проем рукава 78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полуобхват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груди 73 см.  Халат имеет четыре завязки шириной 4 см., длиной 85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Укладка специальным образом для удобства асептического надевания без дополнительной помощи персонала. Критические зоны хала</w:t>
            </w:r>
            <w:r>
              <w:rPr>
                <w:rFonts w:ascii="Times New Roman" w:hAnsi="Times New Roman"/>
                <w:sz w:val="24"/>
                <w:szCs w:val="24"/>
              </w:rPr>
              <w:t>та (рукава, крепление завязок) должны быть выполнены герметично. Манжеты должны быть изготовлены из эластичного полотна с содержанием лайкры, высотой не менее 6см, белого цвета. Место соединения рукава и манжета должны быть обработаны.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Стерильно, индивидуа</w:t>
            </w:r>
            <w:r>
              <w:rPr>
                <w:rFonts w:ascii="Times New Roman" w:hAnsi="Times New Roman"/>
                <w:sz w:val="24"/>
                <w:szCs w:val="24"/>
              </w:rPr>
              <w:t>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6E3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6E3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177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 должен быть изготовлен из двухкомпонентного композиционного водоотталкивающего, паропроницаемого нетканого материала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Софтесс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или эквивалент (состав 55% древесная масса, </w:t>
            </w:r>
            <w:r>
              <w:rPr>
                <w:rFonts w:ascii="Times New Roman" w:hAnsi="Times New Roman"/>
                <w:sz w:val="24"/>
                <w:szCs w:val="24"/>
              </w:rPr>
              <w:t>45%-полиэстер). Халат с окантовкой горловины и регулируемой застежкой ворота на «липучке». Предназначен для вмешательств с умеренным и большим выделением жидкости.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тактильным ощущениям максимально приближен в х/б полотну. Водоупорные свойства не менее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см Н2О столба; прочность на разрыв в сухом и влажном состоянии не менее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59  кПа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прочность на растяжение в сухом и влажном состоянии не менее 65 кПа Микробная проницаемость в сухом состоянии должна быть не более 300 КОЕ колониеобразующих. Должна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быть 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 завязок и дополнительный запах в области спины, которые должны обеспечивать стерильность спины персонала. Общая длина халата - не менее 140 см, длина рукава 65 см, рукав реглан, проем рукава 78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полуобхват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груди 73 см.  Халат имеет ч</w:t>
            </w:r>
            <w:r>
              <w:rPr>
                <w:rFonts w:ascii="Times New Roman" w:hAnsi="Times New Roman"/>
                <w:sz w:val="24"/>
                <w:szCs w:val="24"/>
              </w:rPr>
              <w:t>етыре завязки шириной 4 см., длиной 85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Укладка специальным образом для удобства асептического надевания без дополнительной помощи персонала. Критические зоны халата (рукава, крепление завязок) должны быть выполнены герметично. Манжеты должны быть изгот</w:t>
            </w:r>
            <w:r>
              <w:rPr>
                <w:rFonts w:ascii="Times New Roman" w:hAnsi="Times New Roman"/>
                <w:sz w:val="24"/>
                <w:szCs w:val="24"/>
              </w:rPr>
              <w:t>овлены из эластичного полотна с содержанием лайкры, высотой не менее 6см, белого цвета. Место соединения рукава и манжета должны быть обработаны.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Стерильно,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B9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6E3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0AF" w:rsidRDefault="006E3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6E30AF" w:rsidRDefault="00B929D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* п.9 Приказ Минздрава России от 15.05.2020 N </w:t>
            </w:r>
            <w:r>
              <w:rPr>
                <w:rFonts w:ascii="Times New Roman" w:hAnsi="Times New Roman"/>
                <w:szCs w:val="16"/>
              </w:rPr>
              <w:t>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>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</w:t>
            </w:r>
            <w:r>
              <w:rPr>
                <w:rFonts w:ascii="Times New Roman" w:hAnsi="Times New Roman"/>
                <w:szCs w:val="16"/>
              </w:rPr>
              <w:t>делий")</w:t>
            </w: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6E30AF" w:rsidRDefault="00B929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6E30AF" w:rsidRDefault="00B929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6E30AF" w:rsidRDefault="006E3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6E30AF" w:rsidRDefault="00B929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4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6E30AF" w:rsidRDefault="00B929D2" w:rsidP="00B929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</w:t>
            </w:r>
            <w:r>
              <w:rPr>
                <w:rFonts w:ascii="Times New Roman" w:hAnsi="Times New Roman"/>
                <w:sz w:val="28"/>
                <w:szCs w:val="28"/>
              </w:rPr>
              <w:t>.03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6E30AF" w:rsidRDefault="00B929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6E30AF" w:rsidRDefault="006E30AF">
            <w:pPr>
              <w:rPr>
                <w:szCs w:val="16"/>
              </w:rPr>
            </w:pP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6E30AF" w:rsidRDefault="00B929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E30A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6E30AF" w:rsidRDefault="00B929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B929D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30AF"/>
    <w:rsid w:val="006E30AF"/>
    <w:rsid w:val="00B9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8C341-043A-4748-AFE7-3BF790DD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2278</Words>
  <Characters>12988</Characters>
  <Application>Microsoft Office Word</Application>
  <DocSecurity>0</DocSecurity>
  <Lines>108</Lines>
  <Paragraphs>30</Paragraphs>
  <ScaleCrop>false</ScaleCrop>
  <Company/>
  <LinksUpToDate>false</LinksUpToDate>
  <CharactersWithSpaces>15236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2022-03-11T03:12:00Z</dcterms:created>
  <dcterms:modified xsi:type="dcterms:W3CDTF">2022-03-11T03:13:00Z</dcterms:modified>
</cp:coreProperties>
</file>