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2"/>
        <w:gridCol w:w="2108"/>
        <w:gridCol w:w="2195"/>
        <w:gridCol w:w="724"/>
        <w:gridCol w:w="791"/>
        <w:gridCol w:w="1027"/>
        <w:gridCol w:w="1922"/>
        <w:gridCol w:w="1620"/>
      </w:tblGrid>
      <w:tr w:rsidR="0083014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014C" w:rsidRDefault="00DD0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3014C" w:rsidRDefault="00DD0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</w:tr>
      <w:tr w:rsidR="0083014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014C" w:rsidRDefault="00DD0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</w:tr>
      <w:tr w:rsidR="0083014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014C" w:rsidRDefault="00DD0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</w:tr>
      <w:tr w:rsidR="0083014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014C" w:rsidRDefault="00DD0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</w:tr>
      <w:tr w:rsidR="0083014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014C" w:rsidRDefault="00DD0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</w:tr>
      <w:tr w:rsidR="0083014C" w:rsidRPr="00F47CA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014C" w:rsidRPr="00DD039D" w:rsidRDefault="00DD039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D03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D039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D03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D039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D03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D039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3014C" w:rsidRPr="00DD039D" w:rsidRDefault="008301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014C" w:rsidRPr="00DD039D" w:rsidRDefault="008301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014C" w:rsidRPr="00DD039D" w:rsidRDefault="008301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014C" w:rsidRPr="00DD039D" w:rsidRDefault="008301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014C" w:rsidRPr="00DD039D" w:rsidRDefault="0083014C">
            <w:pPr>
              <w:rPr>
                <w:szCs w:val="16"/>
                <w:lang w:val="en-US"/>
              </w:rPr>
            </w:pPr>
          </w:p>
        </w:tc>
      </w:tr>
      <w:tr w:rsidR="0083014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014C" w:rsidRDefault="00DD0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</w:tr>
      <w:tr w:rsidR="0083014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014C" w:rsidRDefault="00DD0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</w:tr>
      <w:tr w:rsidR="0083014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014C" w:rsidRDefault="00DD0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</w:tr>
      <w:tr w:rsidR="0083014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014C" w:rsidRDefault="00F47CA6" w:rsidP="00415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bookmarkStart w:id="0" w:name="_GoBack"/>
            <w:bookmarkEnd w:id="0"/>
            <w:r w:rsidR="00DD039D">
              <w:rPr>
                <w:rFonts w:ascii="Times New Roman" w:hAnsi="Times New Roman"/>
                <w:sz w:val="24"/>
                <w:szCs w:val="24"/>
              </w:rPr>
              <w:t>.0</w:t>
            </w:r>
            <w:r w:rsidR="00B56C17">
              <w:rPr>
                <w:rFonts w:ascii="Times New Roman" w:hAnsi="Times New Roman"/>
                <w:sz w:val="24"/>
                <w:szCs w:val="24"/>
              </w:rPr>
              <w:t>4</w:t>
            </w:r>
            <w:r w:rsidR="00DD039D">
              <w:rPr>
                <w:rFonts w:ascii="Times New Roman" w:hAnsi="Times New Roman"/>
                <w:sz w:val="24"/>
                <w:szCs w:val="24"/>
              </w:rPr>
              <w:t>.2021 г. №.</w:t>
            </w:r>
            <w:r w:rsidR="00415AF8">
              <w:rPr>
                <w:rFonts w:ascii="Times New Roman" w:hAnsi="Times New Roman"/>
                <w:sz w:val="24"/>
                <w:szCs w:val="24"/>
              </w:rPr>
              <w:t>39</w:t>
            </w:r>
            <w:r w:rsidR="00DD039D">
              <w:rPr>
                <w:rFonts w:ascii="Times New Roman" w:hAnsi="Times New Roman"/>
                <w:sz w:val="24"/>
                <w:szCs w:val="24"/>
              </w:rPr>
              <w:t>8</w:t>
            </w:r>
            <w:r w:rsidR="00415AF8">
              <w:rPr>
                <w:rFonts w:ascii="Times New Roman" w:hAnsi="Times New Roman"/>
                <w:sz w:val="24"/>
                <w:szCs w:val="24"/>
              </w:rPr>
              <w:t>/1</w:t>
            </w:r>
            <w:r w:rsidR="00DD039D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</w:tr>
      <w:tr w:rsidR="0083014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014C" w:rsidRDefault="00DD0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</w:tr>
      <w:tr w:rsidR="0083014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</w:tr>
      <w:tr w:rsidR="0083014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014C" w:rsidRDefault="00DD0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</w:tr>
      <w:tr w:rsidR="0083014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</w:tr>
      <w:tr w:rsidR="0083014C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3014C" w:rsidRDefault="00DD03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</w:tr>
      <w:tr w:rsidR="0083014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3014C" w:rsidRDefault="00DD03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3014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014C" w:rsidRDefault="00DD0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014C" w:rsidRDefault="00DD0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014C" w:rsidRDefault="00DD0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014C" w:rsidRDefault="00DD0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014C" w:rsidRDefault="00DD0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014C" w:rsidRDefault="00DD0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014C" w:rsidRDefault="00DD0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014C" w:rsidRDefault="00DD03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3014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014C" w:rsidRDefault="00DD0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014C" w:rsidRDefault="00DD0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 со средой и адсорбирующими полимерными гранулами для выделения аэробных культур №100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014C" w:rsidRDefault="00DD0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Флаконы со средой и адсорбирующими полимерными гранулами для выделения аэробных культур, упаковка 100 флаконов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014C" w:rsidRDefault="00DD0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014C" w:rsidRDefault="00DD03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014C" w:rsidRDefault="00830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014C" w:rsidRDefault="00830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</w:tr>
      <w:tr w:rsidR="0083014C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</w:tr>
      <w:tr w:rsidR="0083014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3014C" w:rsidRDefault="00DD039D" w:rsidP="00DD03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 календарных дней с момента заключения контракта.</w:t>
            </w:r>
          </w:p>
        </w:tc>
      </w:tr>
      <w:tr w:rsidR="0083014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</w:tr>
      <w:tr w:rsidR="0083014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3014C" w:rsidRDefault="00DD03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3014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014C" w:rsidRDefault="008301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</w:tr>
      <w:tr w:rsidR="0083014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3014C" w:rsidRDefault="00DD03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3014C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</w:tr>
      <w:tr w:rsidR="0083014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3014C" w:rsidRDefault="00DD039D" w:rsidP="00D10F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D10FCD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D10FC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83014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</w:tr>
      <w:tr w:rsidR="0083014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3014C" w:rsidRDefault="00DD03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3014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</w:tr>
      <w:tr w:rsidR="0083014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</w:tr>
      <w:tr w:rsidR="0083014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014C" w:rsidRDefault="0083014C">
            <w:pPr>
              <w:rPr>
                <w:szCs w:val="16"/>
              </w:rPr>
            </w:pPr>
          </w:p>
        </w:tc>
      </w:tr>
      <w:tr w:rsidR="0083014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3014C" w:rsidRDefault="00DD03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3014C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3014C" w:rsidRDefault="00DD03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тел.2201604</w:t>
            </w:r>
          </w:p>
        </w:tc>
      </w:tr>
    </w:tbl>
    <w:p w:rsidR="00A95CFD" w:rsidRDefault="00A95CFD"/>
    <w:sectPr w:rsidR="00A95CF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014C"/>
    <w:rsid w:val="00415AF8"/>
    <w:rsid w:val="0083014C"/>
    <w:rsid w:val="00A95CFD"/>
    <w:rsid w:val="00B56C17"/>
    <w:rsid w:val="00D10FCD"/>
    <w:rsid w:val="00DD039D"/>
    <w:rsid w:val="00F4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12332-33BB-4F4A-A968-F519B44E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6</cp:revision>
  <dcterms:created xsi:type="dcterms:W3CDTF">2021-03-09T03:11:00Z</dcterms:created>
  <dcterms:modified xsi:type="dcterms:W3CDTF">2021-04-19T06:47:00Z</dcterms:modified>
</cp:coreProperties>
</file>