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14/01/2022 г. №.38-2022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54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Рентгенозащитный фартук 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Размер обхвата груди 111-118 см, цвет (малиновый или бирюзовый), от 0,25 до 0,35 мм, для роста 165-175 см. Материал – натуральная просвинцованная резина на основе каучука без искусственных пластификаторов, покрытие – ткань, изготовленная из микроволокна с включением дополнительных углеродных волокон, обеспечивающих антистатические свойства изделий. Наличие дополнительной застежки-пояса на талии. Весом не более 7,5 кг.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57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Рентгенозащитный фартук 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Размер обхвата груди 91-98 см, цвет (малиновый или бирюзовый), свинцовый эквивалент от 0,25 до 0,35 мм, для роста 155-165 см. Материал – натуральная просвинцованная резина на основе каучука без искусственных пластификаторов, покрытие – ткань, изготовленная из микроволокна с включением дополнительных углеродных волокон, обеспечивающих антистатические свойства изделий. Наличие дополнительной застежки-пояса на талии. Весом не более 7,5 кг.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42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Фартук (воротник) для защиты от рентгеновского излучения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Размер 43-47 см. Цвет (малиновый, бирюзовый), свинцовый эквивалент от 0,5 мм. Материал – натуральная просвинцованная резина на основе каучука без искусственных пластификаторов, покрытие – ткань, изготовленная из микроволокна с включением дополнительных углеродных волокон, обеспечивающих антистатические свойства изделий. Весом не более 0,4 кг.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30 дней.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электронной почте zakupki@medgorod.ru  или по адресу г. Красноярск, ул. Партизана Железняка 3-б, отдел обеспечения государственных закупок, тел. 2266-99-92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19.01.2022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Александровна, тел. 226-99-92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