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15"/>
        <w:gridCol w:w="2338"/>
        <w:gridCol w:w="733"/>
        <w:gridCol w:w="802"/>
        <w:gridCol w:w="1037"/>
        <w:gridCol w:w="1925"/>
        <w:gridCol w:w="1627"/>
      </w:tblGrid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 w:rsidRPr="007201F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Pr="007201F0" w:rsidRDefault="007201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01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Pr="007201F0" w:rsidRDefault="00E45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Pr="007201F0" w:rsidRDefault="00E45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Pr="007201F0" w:rsidRDefault="00E45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Pr="007201F0" w:rsidRDefault="00E455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Pr="007201F0" w:rsidRDefault="00E45569">
            <w:pPr>
              <w:rPr>
                <w:szCs w:val="16"/>
                <w:lang w:val="en-US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 w:rsidP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</w:t>
            </w:r>
            <w:r>
              <w:rPr>
                <w:rFonts w:ascii="Times New Roman" w:hAnsi="Times New Roman"/>
                <w:sz w:val="24"/>
                <w:szCs w:val="24"/>
              </w:rPr>
              <w:t>2021 г. №.363-2021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569" w:rsidRDefault="007201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E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E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растворы </w:t>
            </w:r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+) вместе с тест-полосками. В упаковке три уровня раствора: низкий, средний и высокий – ка</w:t>
            </w:r>
            <w:r>
              <w:rPr>
                <w:rFonts w:ascii="Times New Roman" w:hAnsi="Times New Roman"/>
                <w:sz w:val="24"/>
                <w:szCs w:val="24"/>
              </w:rPr>
              <w:t>ждый 3,8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720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E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569" w:rsidRDefault="00E45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 w:rsidP="00720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Pr="007201F0">
              <w:rPr>
                <w:rFonts w:ascii="Times New Roman" w:hAnsi="Times New Roman"/>
                <w:sz w:val="28"/>
                <w:szCs w:val="28"/>
              </w:rPr>
              <w:t xml:space="preserve">Поставка товаров осуществляется по мере возникновения </w:t>
            </w:r>
            <w:r w:rsidRPr="007201F0">
              <w:rPr>
                <w:rFonts w:ascii="Times New Roman" w:hAnsi="Times New Roman"/>
                <w:sz w:val="28"/>
                <w:szCs w:val="28"/>
              </w:rPr>
              <w:lastRenderedPageBreak/>
              <w:t>потребности Заказчика с момента заключения контракта по 30.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201F0">
              <w:rPr>
                <w:rFonts w:ascii="Times New Roman" w:hAnsi="Times New Roman"/>
                <w:sz w:val="28"/>
                <w:szCs w:val="28"/>
              </w:rPr>
              <w:t xml:space="preserve">.2021 г. по заявке Заказчика в течение 10 календарных дней с момента получения заявки (не более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201F0">
              <w:rPr>
                <w:rFonts w:ascii="Times New Roman" w:hAnsi="Times New Roman"/>
                <w:sz w:val="28"/>
                <w:szCs w:val="28"/>
              </w:rPr>
              <w:t xml:space="preserve"> заяв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7201F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ноярск, ул. Партизана Железняка 3-б, отдел обеспечения государственных закупок, тел. 220-16-04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 w:rsidP="007201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569" w:rsidRDefault="00E45569">
            <w:pPr>
              <w:rPr>
                <w:szCs w:val="16"/>
              </w:rPr>
            </w:pP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55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45569" w:rsidRDefault="007201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7201F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569"/>
    <w:rsid w:val="007201F0"/>
    <w:rsid w:val="00E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FD6DC-4A61-4746-9C71-8B32FDBF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2021-03-30T04:24:00Z</dcterms:created>
  <dcterms:modified xsi:type="dcterms:W3CDTF">2021-03-30T04:27:00Z</dcterms:modified>
</cp:coreProperties>
</file>