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E65F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 w:rsidRPr="00A05C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E65FF" w:rsidRPr="00A05C85" w:rsidRDefault="00A05C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5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05C8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E65FF" w:rsidRPr="00A05C85" w:rsidRDefault="00AE65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Pr="00A05C85" w:rsidRDefault="00AE65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Pr="00A05C85" w:rsidRDefault="00AE65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Pr="00A05C85" w:rsidRDefault="00AE65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Pr="00A05C85" w:rsidRDefault="00AE65F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Pr="00A05C85" w:rsidRDefault="00AE65F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Pr="00A05C85" w:rsidRDefault="00AE65FF">
            <w:pPr>
              <w:rPr>
                <w:szCs w:val="16"/>
                <w:lang w:val="en-US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E65FF" w:rsidRDefault="00A05C85" w:rsidP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</w:t>
            </w:r>
            <w:r>
              <w:rPr>
                <w:rFonts w:ascii="Times New Roman" w:hAnsi="Times New Roman"/>
                <w:sz w:val="24"/>
                <w:szCs w:val="24"/>
              </w:rPr>
              <w:t>022 г. №.278-2022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E65FF" w:rsidRDefault="00A05C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E65FF" w:rsidRDefault="00A05C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5FF" w:rsidRDefault="00A05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5FF" w:rsidRDefault="00A05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5FF" w:rsidRDefault="00A05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5FF" w:rsidRDefault="00A05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5FF" w:rsidRDefault="00A05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5FF" w:rsidRDefault="00A05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5FF" w:rsidRDefault="00A05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5FF" w:rsidRDefault="00A05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5FF" w:rsidRDefault="00A05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5FF" w:rsidRDefault="00A05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21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стерилизаторов медицинских паровых T-Max 12 производства "Туттнауэр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свойст-вам)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Теплообменник – 3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тип K105-30CF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180403081-019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соединительная резьба – внутренняя 1 ¼” (4 шт.)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рабочее давление не менее 30 bar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номинальные габариты (без соединительных и крепёжных элементов) 504х124х82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</w:t>
            </w:r>
            <w:r>
              <w:rPr>
                <w:rFonts w:ascii="Times New Roman" w:hAnsi="Times New Roman"/>
                <w:sz w:val="24"/>
                <w:szCs w:val="24"/>
              </w:rPr>
              <w:t>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повреж-дений при его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120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E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E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22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стерилизаторов медицинских паровых T-Max 12 производства "Туттнауэр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Электронасос для подачи воды в парогенератор – 3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модель Pedrollo PVm 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питание однофазное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электрическая мощность 0,75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патрубки - ¾” (2 шт.)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материалы – латунь, алюмин</w:t>
            </w:r>
            <w:r>
              <w:rPr>
                <w:rFonts w:ascii="Times New Roman" w:hAnsi="Times New Roman"/>
                <w:sz w:val="24"/>
                <w:szCs w:val="24"/>
              </w:rPr>
              <w:t>ий, 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высота всасывания при производительности 5 л/мин – не менее 90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новыми, не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</w:t>
            </w:r>
            <w:r>
              <w:rPr>
                <w:rFonts w:ascii="Times New Roman" w:hAnsi="Times New Roman"/>
                <w:sz w:val="24"/>
                <w:szCs w:val="24"/>
              </w:rPr>
              <w:t>вка товара должна обеспечивать сохранность товара и предохранять от повреж-дений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</w:t>
            </w:r>
            <w:r>
              <w:rPr>
                <w:rFonts w:ascii="Times New Roman" w:hAnsi="Times New Roman"/>
                <w:sz w:val="24"/>
                <w:szCs w:val="24"/>
              </w:rPr>
              <w:t>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120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</w:t>
            </w:r>
            <w:r>
              <w:rPr>
                <w:rFonts w:ascii="Times New Roman" w:hAnsi="Times New Roman"/>
                <w:sz w:val="24"/>
                <w:szCs w:val="24"/>
              </w:rPr>
              <w:t>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0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E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5FF" w:rsidRDefault="00AE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E65FF" w:rsidRDefault="00A05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E65FF" w:rsidRDefault="00A05C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E65FF" w:rsidRDefault="00A05C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E65FF" w:rsidRDefault="00A05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24.02.2022 17:00:00 по местному времени. </w:t>
            </w: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E65FF" w:rsidRDefault="00A05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E65FF" w:rsidRDefault="00AE65FF">
            <w:pPr>
              <w:rPr>
                <w:szCs w:val="16"/>
              </w:rPr>
            </w:pP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E65FF" w:rsidRDefault="00A05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65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E65FF" w:rsidRDefault="00A05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A05C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5FF"/>
    <w:rsid w:val="00A05C85"/>
    <w:rsid w:val="00A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65E9E-9F62-46BE-AD48-BE897484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2022-02-18T06:41:00Z</dcterms:created>
  <dcterms:modified xsi:type="dcterms:W3CDTF">2022-02-18T06:41:00Z</dcterms:modified>
</cp:coreProperties>
</file>