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530"/>
        <w:gridCol w:w="2551"/>
        <w:gridCol w:w="449"/>
        <w:gridCol w:w="573"/>
        <w:gridCol w:w="763"/>
        <w:gridCol w:w="1500"/>
        <w:gridCol w:w="1229"/>
        <w:gridCol w:w="1390"/>
        <w:gridCol w:w="493"/>
      </w:tblGrid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 w:rsidRPr="000028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Pr="000028F3" w:rsidRDefault="000028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28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028F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Pr="000028F3" w:rsidRDefault="00707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Pr="000028F3" w:rsidRDefault="00707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Pr="000028F3" w:rsidRDefault="00707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Pr="000028F3" w:rsidRDefault="00707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Pr="000028F3" w:rsidRDefault="0070796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Pr="000028F3" w:rsidRDefault="0070796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Pr="000028F3" w:rsidRDefault="00707966">
            <w:pPr>
              <w:rPr>
                <w:szCs w:val="16"/>
                <w:lang w:val="en-US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Pr="000028F3" w:rsidRDefault="000028F3" w:rsidP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0028F3">
              <w:rPr>
                <w:rFonts w:ascii="Times New Roman" w:hAnsi="Times New Roman"/>
                <w:sz w:val="24"/>
                <w:szCs w:val="24"/>
              </w:rPr>
              <w:t>1960-2021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79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966" w:rsidRDefault="0000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79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Система ультразвуковая диагностическая медицинская со стресс-системой и принадлежностями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товару Значения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Вариант исполнения УЗ по качеству формируемой диагностиче-ской информации   Экспертный 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Вариант конструктивного исполнения  Передвижной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Области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Эхокардиография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Чреспищеводная  эх</w:t>
            </w:r>
            <w:r>
              <w:rPr>
                <w:rFonts w:ascii="Times New Roman" w:hAnsi="Times New Roman"/>
                <w:sz w:val="24"/>
                <w:szCs w:val="24"/>
              </w:rPr>
              <w:t>окардиография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Эхокардиография с использованием УЗ-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Эхокардиография плода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Транскраниальные исследования структур и сосудов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Абдоминальные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Трансректальные исс</w:t>
            </w:r>
            <w:r>
              <w:rPr>
                <w:rFonts w:ascii="Times New Roman" w:hAnsi="Times New Roman"/>
                <w:sz w:val="24"/>
                <w:szCs w:val="24"/>
              </w:rPr>
              <w:t>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Скелетно-мышечная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Поверхностно расположенные органы и структуры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Неонатология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Ортопедия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исследования с контрастами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Интраоперационные исследования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Пакеты установленных специализированных функций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 функция для эхокардиографии взрослых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эхокардиографии детей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эхокардиографии с использованием УЗ-контрастов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ручной и автоматической о</w:t>
            </w:r>
            <w:r>
              <w:rPr>
                <w:rFonts w:ascii="Times New Roman" w:hAnsi="Times New Roman"/>
                <w:sz w:val="24"/>
                <w:szCs w:val="24"/>
              </w:rPr>
              <w:t>ценки данных, полученных в режиме серошкального, допплеровского скани-рования, цветового тканевого допплера, контрастных исследований, комбинированное использование с анатомическим М-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дооснащения специализированной функцией для </w:t>
            </w:r>
            <w:r>
              <w:rPr>
                <w:rFonts w:ascii="Times New Roman" w:hAnsi="Times New Roman"/>
                <w:sz w:val="24"/>
                <w:szCs w:val="24"/>
              </w:rPr>
              <w:t>оценки перфузии миокарда левого желудочка с использованием контрастов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чреспищеводных исследований взрослых и детей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дооснащения специализированной функцией для чреспи-щеводных 4D-объемных исследов</w:t>
            </w:r>
            <w:r>
              <w:rPr>
                <w:rFonts w:ascii="Times New Roman" w:hAnsi="Times New Roman"/>
                <w:sz w:val="24"/>
                <w:szCs w:val="24"/>
              </w:rPr>
              <w:t>аний в реальном времени с использо-ванием специализированных электронных матричных датчиков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дооснащения специализированной функцией для чреспи-щеводных биплановых исследований в реальном времени с использо-ванием специализированных элек</w:t>
            </w:r>
            <w:r>
              <w:rPr>
                <w:rFonts w:ascii="Times New Roman" w:hAnsi="Times New Roman"/>
                <w:sz w:val="24"/>
                <w:szCs w:val="24"/>
              </w:rPr>
              <w:t>тронных матричных датчиков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дооснащения специализированной функцией для транс-торакальных 4D-объемных исследований в реальном времени с исполь-зованием специализированных электронных матричных датчиков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</w:t>
            </w:r>
            <w:r>
              <w:rPr>
                <w:rFonts w:ascii="Times New Roman" w:hAnsi="Times New Roman"/>
                <w:sz w:val="24"/>
                <w:szCs w:val="24"/>
              </w:rPr>
              <w:t>ия для стресс-эхокардиографии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функция для автоматической недопплеровской оценки продольной деформации миокарда для результатов стресс-исследований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дооснащения специализированной функцией для иссле-дования со</w:t>
            </w:r>
            <w:r>
              <w:rPr>
                <w:rFonts w:ascii="Times New Roman" w:hAnsi="Times New Roman"/>
                <w:sz w:val="24"/>
                <w:szCs w:val="24"/>
              </w:rPr>
              <w:t>судов и органов брюшной полости с использованием контрастов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эхокардиографии плода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ангиологии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Специализированная функция для транскраниальных исследований структур и </w:t>
            </w:r>
            <w:r>
              <w:rPr>
                <w:rFonts w:ascii="Times New Roman" w:hAnsi="Times New Roman"/>
                <w:sz w:val="24"/>
                <w:szCs w:val="24"/>
              </w:rPr>
              <w:t>сосудов головного мозга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исследования близко расположенных органов и поверхностных структур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aбдоминальных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урологии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Специализированная функция для акушерства и гинекологии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скелетно-мышечной системы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педиатрии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функция для неонатологии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</w:t>
            </w:r>
            <w:r>
              <w:rPr>
                <w:rFonts w:ascii="Times New Roman" w:hAnsi="Times New Roman"/>
                <w:sz w:val="24"/>
                <w:szCs w:val="24"/>
              </w:rPr>
              <w:t>ункция для проведения биопсии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автоматизации и протоколирования этапов ультразвукового 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поддержки режима кодированной тканевой гармоники совместимый со всеми визуали</w:t>
            </w:r>
            <w:r>
              <w:rPr>
                <w:rFonts w:ascii="Times New Roman" w:hAnsi="Times New Roman"/>
                <w:sz w:val="24"/>
                <w:szCs w:val="24"/>
              </w:rPr>
              <w:t>зирующими датчи-ками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поддержки режима непрерывной оптимизации поперечной и радиальной равномерности изображения, а также яркости изображения ткани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полностью цифровой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улуч-шенного контрастного разрешения для каждого пикселя изображения по всей глубине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обработки изображения в реальном времени для улучшенного отображения структуры миокарда сердца и распознавания границ, активируем</w:t>
            </w:r>
            <w:r>
              <w:rPr>
                <w:rFonts w:ascii="Times New Roman" w:hAnsi="Times New Roman"/>
                <w:sz w:val="24"/>
                <w:szCs w:val="24"/>
              </w:rPr>
              <w:t>ой специализированной кнопкой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обработки изображения в реальном времени для улучшенного отображения движения клапанов и быстро-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движущихся структур сердца у пациентов с субоптимальным качеством визуализации, активируе</w:t>
            </w:r>
            <w:r>
              <w:rPr>
                <w:rFonts w:ascii="Times New Roman" w:hAnsi="Times New Roman"/>
                <w:sz w:val="24"/>
                <w:szCs w:val="24"/>
              </w:rPr>
              <w:t>мой специализированной кнопкой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расширение ближнего поля визуали-зации на секторном датчике в реальном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Специализированная функция для поддержки режима получения изо-бражения на основе адаптивного алг</w:t>
            </w:r>
            <w:r>
              <w:rPr>
                <w:rFonts w:ascii="Times New Roman" w:hAnsi="Times New Roman"/>
                <w:sz w:val="24"/>
                <w:szCs w:val="24"/>
              </w:rPr>
              <w:t>оритма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Состав УЗ: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Электронный блок с монитором и панелью управления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Встроенная рабочая станция с прикладным программным обеспечением для обработки ультразвуковых изображений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Набор ультразвуковых датчиков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4.3.1   Фазированный матричный монокристальный датчик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частот, МГц, не уже    От 1,4 до 4,6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апертуры, мм, не более   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элементов датчика, шт, не менее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4.3.2   Конвексный монокристальный датчик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иапазон рабочих частот, МГц, не уже    От 1,4 до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радиус кривизны, мм, не более   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элементов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датчика, шт., не менее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4.3.3   Линейный датчик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частот, МГц, не уже    От 3,0 до 10,0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апертуры, мм, не более  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элементов датчика, шт., не менее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Комплект кабелей электропитания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Комплект эксплуатационный документации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 Комплект разрешительной документации, для применения на территории Российской Федерации,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требованиями законодательства Российской Федерации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Дополнительное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4.7.1   Порт ввода ЭКГ сигнала в комплекте с кабелем и 3-мя отведе-ниями ЭКГ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4.7.2   Набор кабелей и коннекторов для соединения с внешним источ-ником Э</w:t>
            </w:r>
            <w:r>
              <w:rPr>
                <w:rFonts w:ascii="Times New Roman" w:hAnsi="Times New Roman"/>
                <w:sz w:val="24"/>
                <w:szCs w:val="24"/>
              </w:rPr>
              <w:t>КГ-сигнала при проведении стресс-исследования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Основные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Режимы сканирования: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В-режим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М-режим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Цветной М-режим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Анатомический линейный М-режим в реальном масштабе времени и режиме постобработки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Псевдоконвексное сканирование в В-режиме для линейных датчиков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Пространственное компаундирование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второй (тканевой) гармоники THI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Импульсно-волновой допплер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высокой частоты повторения импульсов из</w:t>
            </w:r>
            <w:r>
              <w:rPr>
                <w:rFonts w:ascii="Times New Roman" w:hAnsi="Times New Roman"/>
                <w:sz w:val="24"/>
                <w:szCs w:val="24"/>
              </w:rPr>
              <w:t>лучения (HPRF)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Непрерывно-волновой допплер, СW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Цветной допплер CFM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Энергетический допплер PD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цифровая технология точной визуализации потока крови в сосудах в реальном масштабе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цветовое кодирование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ния потока крови в сосудах в реальном масштабе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Тканевой допплер TVI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Спектральный тканевой допплер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цветового кодирования смещения миокарда (при синхронизации с ЭКГ)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Триплексный режим в реальном времени 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Многолучевой прием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Формирование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мощности акустического излучения с отображением зна-чений на экране монитора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Регулировка усиления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принимаемого сигнала с отображением значений на экране монитора 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Динамическая фокусировка на прием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Динамическая апертура на излучение и прием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Аподизация на излучение и прием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регулировки плотности линий в В-режиме и режиме CFM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Частотное компаундирование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</w:t>
            </w:r>
            <w:r>
              <w:rPr>
                <w:rFonts w:ascii="Times New Roman" w:hAnsi="Times New Roman"/>
                <w:sz w:val="24"/>
                <w:szCs w:val="24"/>
              </w:rPr>
              <w:t>еская фильтрация по глубине сканирования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Псевдоокрашивание полутонового 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Изменение параметров визуализации (постпроцессинг) на «заморожен-ном» изображении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и регулировка следующих параметров на ранее сохраненн</w:t>
            </w:r>
            <w:r>
              <w:rPr>
                <w:rFonts w:ascii="Times New Roman" w:hAnsi="Times New Roman"/>
                <w:sz w:val="24"/>
                <w:szCs w:val="24"/>
              </w:rPr>
              <w:t>ых изображениях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В-режим: усиление, подавление артефактов, выбор цветовой гаммы и карт псевдоокрашивания, отсечение, персистенс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PW-режим: усиление, изменение угла, смещение базовой линии, выбор скорости прокрутки, выбор формата отображения</w:t>
            </w:r>
            <w:r>
              <w:rPr>
                <w:rFonts w:ascii="Times New Roman" w:hAnsi="Times New Roman"/>
                <w:sz w:val="24"/>
                <w:szCs w:val="24"/>
              </w:rPr>
              <w:t>, цветовой гаммы и карты псевдоокрашивания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кинопетли: активация анатомического М-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трассировка допплеровского спектра и автоматическое измерение параметров кровотока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 и инверсия изображения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подчеркивания границ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Сглаживание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выбора в триплексном режиме приоритета обновления изображения B+CFM и изображения спектра допплеровских частот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цифровое формирование ультраз</w:t>
            </w:r>
            <w:r>
              <w:rPr>
                <w:rFonts w:ascii="Times New Roman" w:hAnsi="Times New Roman"/>
                <w:sz w:val="24"/>
                <w:szCs w:val="24"/>
              </w:rPr>
              <w:t>вукового луча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трехмерного широкополосного формирования ультразвуко-вого луча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Одновременная обработка множества смежных ультразвуковых линий  в реальном масштабе времени для усиления  отраженного эхосигнала и уменьшения шумов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Динамическая автоматическая оптимизация изображения на основе анализа типов тканей в поле изображения.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Программная автоматическая функция оптимизации латерального уси-ления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автоматического подавления артефактов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В-ре</w:t>
            </w:r>
            <w:r>
              <w:rPr>
                <w:rFonts w:ascii="Times New Roman" w:hAnsi="Times New Roman"/>
                <w:sz w:val="24"/>
                <w:szCs w:val="24"/>
              </w:rPr>
              <w:t>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привязка зоны фокусировки к окну зоны интереса цветного допплера CFM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автоматического подавления артефактов, возникающих при  движении и дыхании, в режиме цветного, энергетического допплера, тканевого допплера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Варианты проведения измерений во время исследования, из памяти ки-нопетли, из сохраненных файлов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 в В-режиме: расстояние, площадь (метод эллипса и метод оконтуривания), объем, угол, отношение линейных разме-ров,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площадей, степень стеноза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 в М-режиме: расстояние, скорость, временной интервал, частота сердечных сокращений, ускорение, время нарастания/спада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 в режиме регистрации спектрального допплера: линейная скорость,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редняя скорость, временные интервалы, индекс резистентно-сти, пульсационный индекс, градиент давления, частота сердечных со-кращений, автоматическая трассировка допплеровского спектра в ре-альном времени, автоматический расчет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допплеровского спе</w:t>
            </w:r>
            <w:r>
              <w:rPr>
                <w:rFonts w:ascii="Times New Roman" w:hAnsi="Times New Roman"/>
                <w:sz w:val="24"/>
                <w:szCs w:val="24"/>
              </w:rPr>
              <w:t>ктра в реальном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Сервисные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Предварительные установки, в том числе задаваемые пользователем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Конфигуратор отчетов с возможностью редактирования и экспорта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скорости просмотра кинопетли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</w:t>
            </w:r>
            <w:r>
              <w:rPr>
                <w:rFonts w:ascii="Times New Roman" w:hAnsi="Times New Roman"/>
                <w:sz w:val="24"/>
                <w:szCs w:val="24"/>
              </w:rPr>
              <w:t>икация параметров акустического выхода (TIC, TIB, TIS, MI) по ГОСТ IEC 61157, ГОСТ Р МЭК 62359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автоподстройки В-изображения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автоподстройки допплеровского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пользовательских прото</w:t>
            </w:r>
            <w:r>
              <w:rPr>
                <w:rFonts w:ascii="Times New Roman" w:hAnsi="Times New Roman"/>
                <w:sz w:val="24"/>
                <w:szCs w:val="24"/>
              </w:rPr>
              <w:t>колов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предустановленных протоколов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Дистанционная диагностика аппарата с безопасным доступом че-рез интернет, регулируемым заказчиком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печати изображений на черно-белый или цветной видеоприн-тер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трассировка доплеровского спектра и автоматического измерения параметров кровотока в режиме реального времени и в ре-жиме последующей обработки при сосудистых исследованиях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изображений и кинопетель в оригинальном каче</w:t>
            </w:r>
            <w:r>
              <w:rPr>
                <w:rFonts w:ascii="Times New Roman" w:hAnsi="Times New Roman"/>
                <w:sz w:val="24"/>
                <w:szCs w:val="24"/>
              </w:rPr>
              <w:t>стве, без потерь пространственного и временного разрешения («сырые» данные) для дальнейшей обработки и вычислений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пользователем часто используемые клавиши быст-рого доступа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Параметры формирования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Датч</w:t>
            </w:r>
            <w:r>
              <w:rPr>
                <w:rFonts w:ascii="Times New Roman" w:hAnsi="Times New Roman"/>
                <w:sz w:val="24"/>
                <w:szCs w:val="24"/>
              </w:rPr>
              <w:t>ик Фазированный матричный монокристальный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проникновения в В-режиме, мм, не менее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проникновения в режиме PW, мм, не менее 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проникновения в режиме CFM, мм, не менее    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Продольная разрешающая способность в В-режим</w:t>
            </w:r>
            <w:r>
              <w:rPr>
                <w:rFonts w:ascii="Times New Roman" w:hAnsi="Times New Roman"/>
                <w:sz w:val="24"/>
                <w:szCs w:val="24"/>
              </w:rPr>
              <w:t>е, мм, не хуже  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Поперечная разрешающая способность в В-режиме, мм, не хуже  3,0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Датчик конвексный монокристальный: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проникновения в В-режиме, мм, не менее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Глубина проникновения в режиме PW, мм,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370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проникновени</w:t>
            </w:r>
            <w:r>
              <w:rPr>
                <w:rFonts w:ascii="Times New Roman" w:hAnsi="Times New Roman"/>
                <w:sz w:val="24"/>
                <w:szCs w:val="24"/>
              </w:rPr>
              <w:t>я в режиме CFM, мм, не менее    370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Продольная разрешающая способность в В-режиме, мм, не хуже  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Поперечная разрешающая способность в В-режиме, мм, не хуже  3,0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Датчик Линейный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проникновения в В-режиме, мм, не менее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</w:t>
            </w:r>
            <w:r>
              <w:rPr>
                <w:rFonts w:ascii="Times New Roman" w:hAnsi="Times New Roman"/>
                <w:sz w:val="24"/>
                <w:szCs w:val="24"/>
              </w:rPr>
              <w:t>икновения в режиме PW, мм, не менее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проникновения в режиме CFM, мм, не менее   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Продольная разрешающая способность в В-режиме, мм, не хуже 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Поперечная разрешающая способность в В-режиме, мм, не хуже 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Количество положений по глуб</w:t>
            </w:r>
            <w:r>
              <w:rPr>
                <w:rFonts w:ascii="Times New Roman" w:hAnsi="Times New Roman"/>
                <w:sz w:val="24"/>
                <w:szCs w:val="24"/>
              </w:rPr>
              <w:t>ине сканирования зоны фокуса на излучение, шт., не менее  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Возможность наклонного ультразвукового сканирования при ис-следовании линейным датчиком в допплеровских режимах, гра-дусы,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Диапазон частоты повторения импульсов излучения (PR</w:t>
            </w:r>
            <w:r>
              <w:rPr>
                <w:rFonts w:ascii="Times New Roman" w:hAnsi="Times New Roman"/>
                <w:sz w:val="24"/>
                <w:szCs w:val="24"/>
              </w:rPr>
              <w:t>F) в ре-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жиме импульсно-волнового допплера PW, кГц, не уже    От 0,9 до 15,5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 Диапазон значений измерительного объема в режиме импульсно-волнового допплера PW, мм, не уже    От 1 до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 Диапазон частоты повторения импульсов излучения (PRF) при допплер</w:t>
            </w:r>
            <w:r>
              <w:rPr>
                <w:rFonts w:ascii="Times New Roman" w:hAnsi="Times New Roman"/>
                <w:sz w:val="24"/>
                <w:szCs w:val="24"/>
              </w:rPr>
              <w:t>овском сканировании в режиме CFM, кГц, не уже  От 0,3 до 12,0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 Увеличение изображения в режиме реального времени (акусти-ческий зум), не менее х8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6.10    Увеличение изображения в режиме стоп-кадра (PAN-зум), не менее  х8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    Функция улучшения простр</w:t>
            </w:r>
            <w:r>
              <w:rPr>
                <w:rFonts w:ascii="Times New Roman" w:hAnsi="Times New Roman"/>
                <w:sz w:val="24"/>
                <w:szCs w:val="24"/>
              </w:rPr>
              <w:t>анственного разрешения в ре-гионе увеличения изображения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6.12    Шкала серого, градаций, не менее    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6.13    Кинопетля, количество кадров, не менее 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6.14    Максимальная длительность сохраняемого видеоклипа, секунд,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кадров, кадр/сек, не менее  2800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6.16    Количество приемо-передающих каналов, не менее  7000000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6.17    Динамический диапазон, дБ, не менее 320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6.18    Полный частотный диапазон работы системы, МГц, не уже   От 1,4 до 18,0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 Опции УЗ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Област</w:t>
            </w:r>
            <w:r>
              <w:rPr>
                <w:rFonts w:ascii="Times New Roman" w:hAnsi="Times New Roman"/>
                <w:sz w:val="24"/>
                <w:szCs w:val="24"/>
              </w:rPr>
              <w:t>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   Чреспищеводные исследования сердца в реальном масштабе времени с использованием специализированных электронных датчиков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7.1.2   Эхокардиография с использованием УЗ-контрастов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7.1.3   Стресс-исследования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Реж</w:t>
            </w:r>
            <w:r>
              <w:rPr>
                <w:rFonts w:ascii="Times New Roman" w:hAnsi="Times New Roman"/>
                <w:sz w:val="24"/>
                <w:szCs w:val="24"/>
              </w:rPr>
              <w:t>имы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   Синхронизация по сигналу ЭКГ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7.2.2   Панорамное сканирование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Пакеты специализированных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Обработка данных исследований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смещений стенок камер сердца по УЗ-изображениям, за-регистр</w:t>
            </w:r>
            <w:r>
              <w:rPr>
                <w:rFonts w:ascii="Times New Roman" w:hAnsi="Times New Roman"/>
                <w:sz w:val="24"/>
                <w:szCs w:val="24"/>
              </w:rPr>
              <w:t>ированным в режиме тканевого допплера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недопплеровской качественной и количественной оценки региональной и глобальной сократительной функции левого желудочка, степени деформации миокарда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Использование исходных двухмерных данных </w:t>
            </w:r>
            <w:r>
              <w:rPr>
                <w:rFonts w:ascii="Times New Roman" w:hAnsi="Times New Roman"/>
                <w:sz w:val="24"/>
                <w:szCs w:val="24"/>
              </w:rPr>
              <w:t>с трансторакального и чреспищеводного датчиков, синхронизированных с ЭКГ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Цветовое и цифровое картирование параметров продольной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деформа-ции миокарда левого желудочка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одновременной недопплеровской оценки объемов и фракции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выброса левого желудочка по биплановому методу Симпсона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формирование отчета недопплеровской оценки про-дольной сократительной функции левого желудочка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-Автоматическое составление карты регионарной продольной  сократи-те</w:t>
            </w:r>
            <w:r>
              <w:rPr>
                <w:rFonts w:ascii="Times New Roman" w:hAnsi="Times New Roman"/>
                <w:sz w:val="24"/>
                <w:szCs w:val="24"/>
              </w:rPr>
              <w:t>льной функции левого желудочка в виде «бычьего глаза» с использо-ванием 17-и 18-сегментной модели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формирование отчета недопплеровской оценки про-дольной сократительной функции левого желудочка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-Автоматическое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карты продольной  сократительной функции левого желудочка в виде «бычьего глаза», основанное на дан-ных недопплеровского анализа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автоматической недопплеровской качественной и количествен-ной оценки региональной сократительной функции левог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желудочка, степени деформации миокарда для результатов стресс-исследований.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 Обработка данных исследований потоков крови в камерах сердца: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7.5.1   определение объема крови заменяемого в ЛЖ сердца за кардио-цикл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7.5.2  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деление работы сердечной мышцы на выбрасывание крови в аорту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7.5.3   оценка физиологичности направления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7.6. Обработка данных исследований сосудов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7.6.1   Полуавтоматическое определение степени атеросклероза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7.6.2   Полуавтоматическое определение толщины комплекса интима-медиа с табличным представлением результатов расчетов по вы-деленной области интереса.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7.6.3   Исследование потоков крови в сосудах, определение векторов потоков, направлений вихрей, </w:t>
            </w:r>
            <w:r>
              <w:rPr>
                <w:rFonts w:ascii="Times New Roman" w:hAnsi="Times New Roman"/>
                <w:sz w:val="24"/>
                <w:szCs w:val="24"/>
              </w:rPr>
              <w:t>омывание стенок сосудов и бля-шек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7.6.4   Технология полуавтоматического измерения толщины комплек-са интима-медиа сонных артерий.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Система регистрации и архивации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программ для поддержки формата DICOM и подключени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ап-парата в сеть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кадров и кинопетель в формате DICOM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записи кадров и кинопетель на сменные носители CD-R, DVD-R в формате DICOM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кадров и кинопетель в форматах Jpg, Avi, Mpeg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Экспорт текстово</w:t>
            </w:r>
            <w:r>
              <w:rPr>
                <w:rFonts w:ascii="Times New Roman" w:hAnsi="Times New Roman"/>
                <w:sz w:val="24"/>
                <w:szCs w:val="24"/>
              </w:rPr>
              <w:t>й и цифровой информации в формате совместимом с MS Excel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Архив пациентов с поиском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Составление отчетов с возможностью добавления изображений и комментариев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Архивация изображений на встроенный жесткий диск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</w:t>
            </w:r>
            <w:r>
              <w:rPr>
                <w:rFonts w:ascii="Times New Roman" w:hAnsi="Times New Roman"/>
                <w:sz w:val="24"/>
                <w:szCs w:val="24"/>
              </w:rPr>
              <w:t>ый жесткий диск, емкость, Тб, не менее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архивации изображений на CD и DVD диски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Архивация изображений на внешние носители, через порт USB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подключения принтеров через USB порт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Конструктивные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и параметры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Цветной жидкокристаллический OLED-монитор высокого раз-решения с антибликовым покрытием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9.1.1   Диагональ,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дюйм, не менее  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9.1.2   Разрешение, пиксель, не менее   1920х1080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Устройства ввода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Функциональная клавиатурас подсветкой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9.2.2   Интерактивный жидкокристаллический цветной экран высо-кого разрешения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9.2.2.1 Размеры экрана, дюйм, не менее  12,1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9.2.2.2 Управляемый касанием, с поддерживаемой технологией скольжения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9.2.2.3 Расположение сенсорного экрана на консоли управления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9.2.2.4 Управляемая фоновая подсветка сенсорного экрана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9.2.2.5 Интерактивное настраиваемое меню на сенсорном экране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Порты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9.3.1   Количество п</w:t>
            </w:r>
            <w:r>
              <w:rPr>
                <w:rFonts w:ascii="Times New Roman" w:hAnsi="Times New Roman"/>
                <w:sz w:val="24"/>
                <w:szCs w:val="24"/>
              </w:rPr>
              <w:t>ортов для подключения УЗ датчиков, шт., не менее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9.3.2   Количество встроенных USB-портов, шт.,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9.3.3   Внешний сетевой порт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Масса-габаритные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9.4.1   Габаритные размеры (длина х ширина х высота), см, не более  </w:t>
            </w:r>
            <w:r>
              <w:rPr>
                <w:rFonts w:ascii="Times New Roman" w:hAnsi="Times New Roman"/>
                <w:sz w:val="24"/>
                <w:szCs w:val="24"/>
              </w:rPr>
              <w:t>110x61х172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9.4.2   Масса, кг,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Электропитание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9.5.1   Напряжение 220В,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9.5.2   Потребляемая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мощность, кВА, не более    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9.5.3   Источник бесперебойного питания для всей системы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Велоэргометр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Велоэргометр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стресс - ЭКГ исследований и нагрузоч-ной стресс – ЭХО кардиографии в положении лежа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работы    непрерывный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Электропитание 220В,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ВА, не более 345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Остановка (торможение): компьютерный контроль с и</w:t>
            </w:r>
            <w:r>
              <w:rPr>
                <w:rFonts w:ascii="Times New Roman" w:hAnsi="Times New Roman"/>
                <w:sz w:val="24"/>
                <w:szCs w:val="24"/>
              </w:rPr>
              <w:t>змерением кру-тящего момента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Действие тормоза не зависит от скорости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нагрузки, Вт, в диапазоне не уже   От 6 до 999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скорости вращения, об./мин, в диапазоне не уже 30-130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Шаг увеличения нагрузки выбирается оператором, Вт,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хуже  1, 5,10,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Момент инерции, кг х м2, не менее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Нагрузка на маховик, кг, не менее 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рычага педали, мм, не менее  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Встроенные протоколы: фиксированные, шт., не менее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Встроенные протоколы: редактируемые, шт., не менее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</w:t>
            </w:r>
            <w:r>
              <w:rPr>
                <w:rFonts w:ascii="Times New Roman" w:hAnsi="Times New Roman"/>
                <w:sz w:val="24"/>
                <w:szCs w:val="24"/>
              </w:rPr>
              <w:t>сы: 1 х USB, 1 x RS 232 5 pin DIN разъем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Аналоговый вход для установки уровня нагрузки 8 pin DIN разъем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Аналоговый выход для текущей нагрузки 8 pin DIN разъем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допустимая масса тела пациента, кг, не менее 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ение положения: электрический двигатель, для пациентов, см, в диапазоне не уже От 120 до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наклона, регулируемый электромотором   от вертикального положения до 45° во фронтальной плос-кости и от 0° до 45° в латеральной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разрешение, пиксель,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68 x 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в горизонтальном положении и выдвинутом подголовнике, мм, не более  1200 х 2600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кг, не более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автоматического измерения АД с возможностью вывода дан-ных измерений на ПК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Дистанционное включение модуля ЭКГ</w:t>
            </w:r>
            <w:r>
              <w:rPr>
                <w:rFonts w:ascii="Times New Roman" w:hAnsi="Times New Roman"/>
                <w:sz w:val="24"/>
                <w:szCs w:val="24"/>
              </w:rPr>
              <w:t>: 1 - 30 сек до начала изменения уровня нагрузки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Подголовник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Специальные подножки для удобства посадки на велоэргометр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Программа самотестирования при включении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Специальная форма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спинки, обеспечивающая удобный доступ дл</w:t>
            </w:r>
            <w:r>
              <w:rPr>
                <w:rFonts w:ascii="Times New Roman" w:hAnsi="Times New Roman"/>
                <w:sz w:val="24"/>
                <w:szCs w:val="24"/>
              </w:rPr>
              <w:t>я про-ведения ЭХО КГ в любом положении пациента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требованиям стандартов: CE 0123, EN 60601-1,  CISPR11/EN 55011, DIN EN ISO 9001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Велоэргометр шт., не менее 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соединительный, шт., не менее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</w:t>
            </w:r>
            <w:r>
              <w:rPr>
                <w:rFonts w:ascii="Times New Roman" w:hAnsi="Times New Roman"/>
                <w:sz w:val="24"/>
                <w:szCs w:val="24"/>
              </w:rPr>
              <w:t>электропитания, шт., не менее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эксплуатации, шт., не менее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на аппарат для кардиологиче-ского стресс-тестирования с даты подписания акта ввода в эксплуата-цию, месяцев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Аппарат для карди</w:t>
            </w:r>
            <w:r>
              <w:rPr>
                <w:rFonts w:ascii="Times New Roman" w:hAnsi="Times New Roman"/>
                <w:sz w:val="24"/>
                <w:szCs w:val="24"/>
              </w:rPr>
              <w:t>ологического стресс-тестирования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Служит для измерения и регистрации разности потенциа-лов сердца под воздействием нагрузки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Прием, измерения ЭКГ покоя, отведения, не менее  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интерпретации ЭКГ покоя, отведения не мене</w:t>
            </w:r>
            <w:r>
              <w:rPr>
                <w:rFonts w:ascii="Times New Roman" w:hAnsi="Times New Roman"/>
                <w:sz w:val="24"/>
                <w:szCs w:val="24"/>
              </w:rPr>
              <w:t>е 15 шт. 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проводится с использованием  репрезентативных медианных комплексов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Опция алгоритма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расчета вероятности развития острой ишемии мио-карда 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Получение полного отчета ЭКГ в течение</w:t>
            </w:r>
            <w:r>
              <w:rPr>
                <w:rFonts w:ascii="Times New Roman" w:hAnsi="Times New Roman"/>
                <w:sz w:val="24"/>
                <w:szCs w:val="24"/>
              </w:rPr>
              <w:t>, минут,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медианных комплексов от 1 до 5 выбранных ЭКГ покоя для сравнения или распечатки от 1 до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трехмерного представление медианного комплекса для серийно-го сравнения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Активация опции повторного а</w:t>
            </w:r>
            <w:r>
              <w:rPr>
                <w:rFonts w:ascii="Times New Roman" w:hAnsi="Times New Roman"/>
                <w:sz w:val="24"/>
                <w:szCs w:val="24"/>
              </w:rPr>
              <w:t>нализа ЭКГ покоя после ручной коррек-тировки положения меток измерения сегмента ST. Отметка измерения окончания T- зубца может быть настроена для каждого индивидуально-го отведения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усредненных комплексов во всех отведениях с метками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Амплитуды (мВ), интервалы (мс) и углы наклона (мВ/с) могут быть из-мерены на всех кривых ЭКГ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аритмии отображает одно отведение опорной кривой ЭКГ. Диаграмма полосы под кривой сигнала отображает для каждого отдельного комплекса QRS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отклонение интервала RR от среднего интервала RR. Определение ЧСС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выбранном сегменте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Сравнение фрагментов двух ЭКГ покоя методом наложения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Сравнение усреднённых комплексов    Не менее 6 ЭКГ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качества сигнала по следующи</w:t>
            </w:r>
            <w:r>
              <w:rPr>
                <w:rFonts w:ascii="Times New Roman" w:hAnsi="Times New Roman"/>
                <w:sz w:val="24"/>
                <w:szCs w:val="24"/>
              </w:rPr>
              <w:t>м параметрам: определе-ние отсоединения или закорачивания отведений, трехуровневая инди-кация качества сигнала, определение отклонения изолинии, сообщения о мышечном треморе, визуальное определение импеданса электродов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Распознавание работы искусств</w:t>
            </w:r>
            <w:r>
              <w:rPr>
                <w:rFonts w:ascii="Times New Roman" w:hAnsi="Times New Roman"/>
                <w:sz w:val="24"/>
                <w:szCs w:val="24"/>
              </w:rPr>
              <w:t>енного водителя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выбора формата печати отчета: 2х6 отв х 5сек, 6 ритм, 4х2,5 сек, 4х2,5+ритм, 4х2,5+3 ритм, 12х10 сек, 2х 5 сек + ритм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Векторкардиография с просмотром  усредненных комплексов в ортого-нальных отведениях F</w:t>
            </w:r>
            <w:r>
              <w:rPr>
                <w:rFonts w:ascii="Times New Roman" w:hAnsi="Times New Roman"/>
                <w:sz w:val="24"/>
                <w:szCs w:val="24"/>
              </w:rPr>
              <w:t>RANK X, Y и Z,   векторных петель в трех плос-костях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характеристики стресс-системы: стресс-тест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подключения тредмила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подключения различных типов велоэргометров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Регистрация ЭКГ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нагрузк</w:t>
            </w:r>
            <w:r>
              <w:rPr>
                <w:rFonts w:ascii="Times New Roman" w:hAnsi="Times New Roman"/>
                <w:sz w:val="24"/>
                <w:szCs w:val="24"/>
              </w:rPr>
              <w:t>ой, отведения, не менее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развертка ЭКГ: запись полной ЭКГ с цветовым кодированием аритмий и маркером событий, отведения,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медианных комплексов, редактирование пределов изменения сегмента ST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рассчет ME</w:t>
            </w:r>
            <w:r>
              <w:rPr>
                <w:rFonts w:ascii="Times New Roman" w:hAnsi="Times New Roman"/>
                <w:sz w:val="24"/>
                <w:szCs w:val="24"/>
              </w:rPr>
              <w:t>TS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интерпретации не менее 15 отведений ЭКГ под нагрузкой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представления данных в виде двухмерного каскада развертки ЭКГ с цветовым кодированием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ST-сегмента: амплитуды, наклона, инт</w:t>
            </w:r>
            <w:r>
              <w:rPr>
                <w:rFonts w:ascii="Times New Roman" w:hAnsi="Times New Roman"/>
                <w:sz w:val="24"/>
                <w:szCs w:val="24"/>
              </w:rPr>
              <w:t>еграла, индекса, ST/ЧСС наклона, ST/ЧСС петли, ST/ЧСС индекса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дополнительных параметра теста с нагрузкой (гистерезис ST/ЧСС, восстановление ЧСС, резерв ЧСС, восстановление после групп ЖЭ).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Опция оценки риска сердечно-сосудистых </w:t>
            </w:r>
            <w:r>
              <w:rPr>
                <w:rFonts w:ascii="Times New Roman" w:hAnsi="Times New Roman"/>
                <w:sz w:val="24"/>
                <w:szCs w:val="24"/>
              </w:rPr>
              <w:t>осложнений с использованием индекса Дюка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оценки сердечно-сосудистого риска по шкале АНА 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обработки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сигнала: изменение постепенно нарастающих медиан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Редактирование вручную точек </w:t>
            </w:r>
            <w:r>
              <w:rPr>
                <w:rFonts w:ascii="Times New Roman" w:hAnsi="Times New Roman"/>
                <w:sz w:val="24"/>
                <w:szCs w:val="24"/>
              </w:rPr>
              <w:t>E, J и J+x, непосредственные перекре-стные ссылки между трендами и полным отчетом ЭКГ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повторного анализа: пост-тест медиан с повторным измерением выбранных E, J и пост-J точек, непосредственные перекрестные ссылки между трендами и полным отч</w:t>
            </w:r>
            <w:r>
              <w:rPr>
                <w:rFonts w:ascii="Times New Roman" w:hAnsi="Times New Roman"/>
                <w:sz w:val="24"/>
                <w:szCs w:val="24"/>
              </w:rPr>
              <w:t>етом ЭКГ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отображения табличного итогового отчета во время тестов с на-грузкой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отображения трендов во время тестов с нагрузкой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предыдущего теста с нагруз</w:t>
            </w:r>
            <w:r>
              <w:rPr>
                <w:rFonts w:ascii="Times New Roman" w:hAnsi="Times New Roman"/>
                <w:sz w:val="24"/>
                <w:szCs w:val="24"/>
              </w:rPr>
              <w:t>кой во время текущего теста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QRS и анализ: по отведениям выбранным автоматически или вручную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ЧСС: автоматическое определение аритмий, документирование и сооб-щение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Обзор трендов: ST уровень/наклон, ST/ЧСС петли, ST/ЧСС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наклон, ди-намики АД, Желудочковых аритмий, ЧСС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Просмотр усреднённых комплексов от всех отведений, меток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измере-ний, которые формируют основу для анализа. При необходимости воз-можно проведение дополнительных измерений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Амплитуды (мВ), ин</w:t>
            </w:r>
            <w:r>
              <w:rPr>
                <w:rFonts w:ascii="Times New Roman" w:hAnsi="Times New Roman"/>
                <w:sz w:val="24"/>
                <w:szCs w:val="24"/>
              </w:rPr>
              <w:t>тервалы (мс) и наклоны (мВ/с) усреднённых ком-плексов могут быть измерены во всех отведениях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усредненного комплекса QRST в режиме суперимпози-ции, с динамическим обновлением кривой текущего комплекса по сравнению с референтным.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или интерактивный выбор отведения ЭКГ с макси-мальными изменениями сегмента ST, усреднение и увеличение ком-плекса QRST в выбранном отведении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измерения микровольтной альтернации зубца Т по методу ММА. Визуализация усреднен</w:t>
            </w:r>
            <w:r>
              <w:rPr>
                <w:rFonts w:ascii="Times New Roman" w:hAnsi="Times New Roman"/>
                <w:sz w:val="24"/>
                <w:szCs w:val="24"/>
              </w:rPr>
              <w:t>ных комплексов с динамически обновляющимеся референсными комплексами для измерения альтернации зубца Т по каждому из 12 отведений в отдельности.   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Тестирование качества сигнала по следующим параметрам: определе-ние отсоединения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закарачивания отведений, определение излишней помехи сети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переменного тока, определение отклонения изолинии, сообщения о мышечном треморе, определение импеданса электродов.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программа имитации данных пациента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сохране</w:t>
            </w:r>
            <w:r>
              <w:rPr>
                <w:rFonts w:ascii="Times New Roman" w:hAnsi="Times New Roman"/>
                <w:sz w:val="24"/>
                <w:szCs w:val="24"/>
              </w:rPr>
              <w:t>ния данных на файловом сервере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экспорта данных (архивация) на внешний носитель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звукового воспроизведения ЭКГ для быстрой оценки резуль-татов теста с нагрузкой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Визуализация отведений </w:t>
            </w:r>
            <w:r>
              <w:rPr>
                <w:rFonts w:ascii="Times New Roman" w:hAnsi="Times New Roman"/>
                <w:sz w:val="24"/>
                <w:szCs w:val="24"/>
              </w:rPr>
              <w:t>во время теста: 3 отведения, 3 отведения + ус-редненные комплексы, 3 отведения + тренды, 6 отведений, 4 x 2.5 + 1 отведение ритма, 2 x 6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база данных содержит: показания к тесту, элекмнеты за-ключения, список причин прекращения теста, вар</w:t>
            </w:r>
            <w:r>
              <w:rPr>
                <w:rFonts w:ascii="Times New Roman" w:hAnsi="Times New Roman"/>
                <w:sz w:val="24"/>
                <w:szCs w:val="24"/>
              </w:rPr>
              <w:t>ианты типов теста - для быстрого формирования отчета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внесения дополнительных пользовательских элементов во встроенную базу заключений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экспорта данных в формат PDF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экспорта данных в формат WORD    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Опция экспорта данных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формат Excel  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протоколы стресс-анализа ЭКГ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создания вариантов индивидуальных протоколов пользо-вателя, шт., не менее 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редактирования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встроенных протоколов проведения стресс-тестирования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Встроенные форматы итогового отчета, шт, не менее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конфигурирования пользовательского формата итогового отчета, шт., не менее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удаленного просмотра: во время теста с нагру</w:t>
            </w:r>
            <w:r>
              <w:rPr>
                <w:rFonts w:ascii="Times New Roman" w:hAnsi="Times New Roman"/>
                <w:sz w:val="24"/>
                <w:szCs w:val="24"/>
              </w:rPr>
              <w:t>зкой данные по-стоянно отправляются через сеть, информация (название станции, ЭКГ в 12 отведениях, информация о тесте с нагрузкой и велоэргометре, ЧСС и АД) доступна на любой рабочей станции в сетевом решении 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</w:t>
            </w:r>
            <w:r>
              <w:rPr>
                <w:rFonts w:ascii="Times New Roman" w:hAnsi="Times New Roman"/>
                <w:sz w:val="24"/>
                <w:szCs w:val="24"/>
              </w:rPr>
              <w:t>й порт передачи данных RS232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для подключения велоэргометра и тредмила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для подключения измерителя неинвазивного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Опция Интерфейс DICOM  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Опция интерфейса для передачи данных в ка</w:t>
            </w:r>
            <w:r>
              <w:rPr>
                <w:rFonts w:ascii="Times New Roman" w:hAnsi="Times New Roman"/>
                <w:sz w:val="24"/>
                <w:szCs w:val="24"/>
              </w:rPr>
              <w:t>рдиологическую информа-ционную систему Возможность доос-нащения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вакуумной аппликации электродов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стресс-системы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аналого-цифрового преобразователя, Гц, не ме-нее  16000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ан</w:t>
            </w:r>
            <w:r>
              <w:rPr>
                <w:rFonts w:ascii="Times New Roman" w:hAnsi="Times New Roman"/>
                <w:sz w:val="24"/>
                <w:szCs w:val="24"/>
              </w:rPr>
              <w:t>ализа ЭКГ, Гц, не менее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Входной динамический диапазон, мВ, не менее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аналого-цифрового преобразователя, мкВ/разряд, не более  4,88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Полоса пропускания нижняя граница, Гц, не более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Полоса пропускания верхняя граница, Гц, не более   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фильтра нижних частот, Гц, не хуже    20; 40; 100;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фильтра верхних частот, Гц, не хуже   0,01; 0,05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линейного фильтра, Гц, не хуже    50;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Коррекция изолинии по кубическому (3-х мерному) алгоритму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Коррекция артифактов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FRF (разностному пределу) алгоритму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Подавление синфазной помехи, дБ, не менее 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Входное сопротивление, МОм,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утечки, мкА, не более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кардиостимулятора: амплитуда 750 мкВ, продолжитель-ность 50 мкс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Русиф</w:t>
            </w:r>
            <w:r>
              <w:rPr>
                <w:rFonts w:ascii="Times New Roman" w:hAnsi="Times New Roman"/>
                <w:sz w:val="24"/>
                <w:szCs w:val="24"/>
              </w:rPr>
              <w:t>ицированное программное обеспечение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дисплея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Цветной компьютерный дисплей диагональю, мм, не менее   550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дисплея, точки, не менее 1680 x 1050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Отображаемые и мониторируемые данные: ЧСС, имя пациента, ID, ЭКГ, </w:t>
            </w:r>
            <w:r>
              <w:rPr>
                <w:rFonts w:ascii="Times New Roman" w:hAnsi="Times New Roman"/>
                <w:sz w:val="24"/>
                <w:szCs w:val="24"/>
              </w:rPr>
              <w:t>неинвазивное АД, название протокола, нагрузка в Вт, скорость, наклон, продолжительность теста, текущее время теста, отведения, ско-рость принтера, фильтры, контроль качества контактов электродов, со-общения тревоги, сообщения программы помощи оператору, ти</w:t>
            </w:r>
            <w:r>
              <w:rPr>
                <w:rFonts w:ascii="Times New Roman" w:hAnsi="Times New Roman"/>
                <w:sz w:val="24"/>
                <w:szCs w:val="24"/>
              </w:rPr>
              <w:t>пы аритмий, вентрикулярная эктопия, интерпретация, табличный отчет, графические тренды, время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термопринтера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принтера: встроенный термопринтер A4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подключения внешнего лазерного принтера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азрешение: по горизонтали, строк/сек,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регулировки скорости движения термобумаги, мм/с, не хуже  5;12,5; 25;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регулировки чувствительности/усиления, мм/мВ, не хуже 2,5; 5; 10;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бумаги, мм, не менее     210 х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бума</w:t>
            </w:r>
            <w:r>
              <w:rPr>
                <w:rFonts w:ascii="Times New Roman" w:hAnsi="Times New Roman"/>
                <w:sz w:val="24"/>
                <w:szCs w:val="24"/>
              </w:rPr>
              <w:t>ги: термобумага, перфорированная, сложенная книжкой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принтера, лист, не менее  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Буквенно-цифровая полноформатная компьютерная клавиатура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Функциональная клавиатура с подсветкой (содержит клавиши, необхо-димые для ра</w:t>
            </w:r>
            <w:r>
              <w:rPr>
                <w:rFonts w:ascii="Times New Roman" w:hAnsi="Times New Roman"/>
                <w:sz w:val="24"/>
                <w:szCs w:val="24"/>
              </w:rPr>
              <w:t>боты с велоэргометром и тредмилом, для управления тес-том с нагрузкой и печати отчетов)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клавиши быстрого включения  режима работы, про-смотра области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включения и отключения виртуальной клавиатуры на дисп</w:t>
            </w:r>
            <w:r>
              <w:rPr>
                <w:rFonts w:ascii="Times New Roman" w:hAnsi="Times New Roman"/>
                <w:sz w:val="24"/>
                <w:szCs w:val="24"/>
              </w:rPr>
              <w:t>лее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Система, смонтированная на тележке, шт., не менее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сбора данных с системой вакуумной аппликации электродов, шт., не менее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Крепление для системы вакуумной фиксации электродов, шт., не менее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Держатель для системы </w:t>
            </w:r>
            <w:r>
              <w:rPr>
                <w:rFonts w:ascii="Times New Roman" w:hAnsi="Times New Roman"/>
                <w:sz w:val="24"/>
                <w:szCs w:val="24"/>
              </w:rPr>
              <w:t>вакуумной фиксации электродов, шт., не менее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Электрод для системы вакуумной фиксации электродов, шт., не менее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Диски для электродов вакуумной фиксации электродов, упак.,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Контактный спрей для электродов системы вакуумной фиксации элек-тро</w:t>
            </w:r>
            <w:r>
              <w:rPr>
                <w:rFonts w:ascii="Times New Roman" w:hAnsi="Times New Roman"/>
                <w:sz w:val="24"/>
                <w:szCs w:val="24"/>
              </w:rPr>
              <w:t>дов, шт., не менее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Дисплей, шт., не менее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на аппарат для кардиологиче-ского стресс-тестирования с даты подписания акта ввода в эксплуата-цию, месяцев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</w:t>
            </w:r>
            <w:r>
              <w:rPr>
                <w:rFonts w:ascii="Times New Roman" w:hAnsi="Times New Roman"/>
                <w:sz w:val="24"/>
                <w:szCs w:val="24"/>
              </w:rPr>
              <w:t>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дезинфекции на русском языке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</w:t>
            </w:r>
            <w:r>
              <w:rPr>
                <w:rFonts w:ascii="Times New Roman" w:hAnsi="Times New Roman"/>
                <w:sz w:val="24"/>
                <w:szCs w:val="24"/>
              </w:rPr>
              <w:t>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оборудо-вании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установленный производителем, на рус</w:t>
            </w:r>
            <w:r>
              <w:rPr>
                <w:rFonts w:ascii="Times New Roman" w:hAnsi="Times New Roman"/>
                <w:sz w:val="24"/>
                <w:szCs w:val="24"/>
              </w:rPr>
              <w:t>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обслужи-ванию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26.60.12.132 - </w:t>
            </w:r>
            <w:r>
              <w:rPr>
                <w:rFonts w:ascii="Times New Roman" w:hAnsi="Times New Roman"/>
                <w:sz w:val="24"/>
                <w:szCs w:val="24"/>
              </w:rPr>
              <w:t>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Система ультразвуковая диагностическая медицинская Vivid Е90 с принадлежностями, вари-ант исполнения: Vivid E90, производства «ДжиИ Вингмед Ультрасаунд АС», Норвегия. РУ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19.04.2016 № РЗН 2016/3871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Система ул</w:t>
            </w:r>
            <w:r>
              <w:rPr>
                <w:rFonts w:ascii="Times New Roman" w:hAnsi="Times New Roman"/>
                <w:sz w:val="24"/>
                <w:szCs w:val="24"/>
              </w:rPr>
              <w:t>ьтразвуковая диагностическая медицинская Epiq CVx, производства "Филипс Ультрасаунд, Инк.", США. РУ от 19.03.2018 № РЗН 2014/2234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966" w:rsidRDefault="00002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966" w:rsidRDefault="00707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966" w:rsidRDefault="00707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7079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079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0796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14.12.2021 17:00:00 по местному времени. </w:t>
            </w:r>
          </w:p>
        </w:tc>
      </w:tr>
      <w:tr w:rsidR="00707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7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7966" w:rsidRDefault="00707966">
            <w:pPr>
              <w:rPr>
                <w:szCs w:val="16"/>
              </w:rPr>
            </w:pP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7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07966" w:rsidRDefault="00002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028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966"/>
    <w:rsid w:val="000028F3"/>
    <w:rsid w:val="007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78A00-4EDA-47AB-9C36-366E2D1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5100</Words>
  <Characters>29075</Characters>
  <Application>Microsoft Office Word</Application>
  <DocSecurity>0</DocSecurity>
  <Lines>242</Lines>
  <Paragraphs>68</Paragraphs>
  <ScaleCrop>false</ScaleCrop>
  <Company/>
  <LinksUpToDate>false</LinksUpToDate>
  <CharactersWithSpaces>34107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2021-12-09T03:51:00Z</dcterms:created>
  <dcterms:modified xsi:type="dcterms:W3CDTF">2021-12-09T03:52:00Z</dcterms:modified>
</cp:coreProperties>
</file>