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8"/>
        <w:gridCol w:w="1938"/>
        <w:gridCol w:w="2206"/>
        <w:gridCol w:w="445"/>
        <w:gridCol w:w="568"/>
        <w:gridCol w:w="756"/>
        <w:gridCol w:w="1485"/>
        <w:gridCol w:w="1217"/>
        <w:gridCol w:w="1377"/>
        <w:gridCol w:w="489"/>
      </w:tblGrid>
      <w:tr w:rsidR="00072A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2ABE" w:rsidRDefault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72ABE" w:rsidRDefault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2ABE" w:rsidRDefault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2ABE" w:rsidRDefault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2ABE" w:rsidRDefault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2ABE" w:rsidRDefault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 w:rsidRPr="00C14A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2ABE" w:rsidRPr="00C14A00" w:rsidRDefault="00C14A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4A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14A0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Pr="00C14A00" w:rsidRDefault="00072A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Pr="00C14A00" w:rsidRDefault="00072A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Pr="00C14A00" w:rsidRDefault="00072A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Pr="00C14A00" w:rsidRDefault="00072A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Pr="00C14A00" w:rsidRDefault="00072AB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Pr="00C14A00" w:rsidRDefault="00072AB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Pr="00C14A00" w:rsidRDefault="00072ABE">
            <w:pPr>
              <w:rPr>
                <w:szCs w:val="16"/>
                <w:lang w:val="en-US"/>
              </w:rPr>
            </w:pPr>
          </w:p>
        </w:tc>
      </w:tr>
      <w:tr w:rsidR="00072A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2ABE" w:rsidRDefault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2ABE" w:rsidRDefault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2ABE" w:rsidRDefault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2ABE" w:rsidRDefault="00C14A00" w:rsidP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№.1783-21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2ABE" w:rsidRDefault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2ABE" w:rsidRDefault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72ABE" w:rsidRDefault="00C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2ABE" w:rsidRDefault="00C14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72A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2ABE" w:rsidRDefault="00C1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2ABE" w:rsidRDefault="00C1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2ABE" w:rsidRDefault="00C1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2ABE" w:rsidRDefault="00C1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2ABE" w:rsidRDefault="00C1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2ABE" w:rsidRDefault="00C1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2ABE" w:rsidRDefault="00C1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2ABE" w:rsidRDefault="00C1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2ABE" w:rsidRDefault="00C1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2ABE" w:rsidRDefault="00C1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72A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ABE" w:rsidRDefault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ABE" w:rsidRDefault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ABE" w:rsidRDefault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Комплект многоразовых электродов ЭКГ </w:t>
            </w:r>
            <w:r>
              <w:rPr>
                <w:rFonts w:ascii="Times New Roman" w:hAnsi="Times New Roman"/>
                <w:sz w:val="24"/>
                <w:szCs w:val="24"/>
              </w:rPr>
              <w:t>для взрослых (электрод на конечности клемма-прищепка - 4 шт., электрод грудной с присоской - 6 шт.) – 20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поставке сертификата/декларации соответствия на товар, подлежащий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</w:t>
            </w:r>
            <w:r>
              <w:rPr>
                <w:rFonts w:ascii="Times New Roman" w:hAnsi="Times New Roman"/>
                <w:sz w:val="24"/>
                <w:szCs w:val="24"/>
              </w:rPr>
              <w:t>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</w:t>
            </w:r>
            <w:r>
              <w:rPr>
                <w:rFonts w:ascii="Times New Roman" w:hAnsi="Times New Roman"/>
                <w:sz w:val="24"/>
                <w:szCs w:val="24"/>
              </w:rPr>
              <w:t>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лектродиагностической аппаратуры и аппаратуры, основанной на использовании ультрафиолетового или инфракрасного излучения, предназначенной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ABE" w:rsidRDefault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ABE" w:rsidRDefault="00C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ABE" w:rsidRDefault="000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ABE" w:rsidRDefault="000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2ABE" w:rsidRDefault="00C14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072AB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2ABE" w:rsidRDefault="00C14A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72AB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2ABE" w:rsidRDefault="00C14A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72AB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2ABE" w:rsidRDefault="00C14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10.11.2021 17:00:00 по местному времени. </w:t>
            </w:r>
          </w:p>
        </w:tc>
      </w:tr>
      <w:tr w:rsidR="00072A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2ABE" w:rsidRDefault="00C14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72A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2ABE" w:rsidRDefault="00072ABE">
            <w:pPr>
              <w:rPr>
                <w:szCs w:val="16"/>
              </w:rPr>
            </w:pPr>
          </w:p>
        </w:tc>
      </w:tr>
      <w:tr w:rsidR="00072AB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2ABE" w:rsidRDefault="00C14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72AB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2ABE" w:rsidRDefault="00C14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C14A0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ABE"/>
    <w:rsid w:val="00072ABE"/>
    <w:rsid w:val="00C1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B273C-FBA7-4D4F-8AE5-B6C7E2F6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2021-11-08T01:57:00Z</dcterms:created>
  <dcterms:modified xsi:type="dcterms:W3CDTF">2021-11-08T01:58:00Z</dcterms:modified>
</cp:coreProperties>
</file>