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58"/>
        <w:gridCol w:w="1662"/>
        <w:gridCol w:w="2277"/>
        <w:gridCol w:w="458"/>
        <w:gridCol w:w="585"/>
        <w:gridCol w:w="779"/>
        <w:gridCol w:w="1532"/>
        <w:gridCol w:w="1255"/>
        <w:gridCol w:w="1420"/>
        <w:gridCol w:w="503"/>
      </w:tblGrid>
      <w:tr w:rsidR="00E16A7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16A79" w:rsidRDefault="009D0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16A79" w:rsidRDefault="00E1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16A79" w:rsidRDefault="009D0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16A79" w:rsidRDefault="00E1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</w:tr>
      <w:tr w:rsidR="00E16A7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16A79" w:rsidRDefault="009D0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16A79" w:rsidRDefault="00E1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6A79" w:rsidRDefault="00E1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6A79" w:rsidRDefault="00E1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6A79" w:rsidRDefault="00E1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</w:tr>
      <w:tr w:rsidR="00E16A7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16A79" w:rsidRDefault="009D0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16A79" w:rsidRDefault="00E1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6A79" w:rsidRDefault="00E1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6A79" w:rsidRDefault="00E1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6A79" w:rsidRDefault="00E1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</w:tr>
      <w:tr w:rsidR="00E16A7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16A79" w:rsidRDefault="009D0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16A79" w:rsidRDefault="00E1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6A79" w:rsidRDefault="00E1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6A79" w:rsidRDefault="00E1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6A79" w:rsidRDefault="00E1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</w:tr>
      <w:tr w:rsidR="00E16A7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16A79" w:rsidRDefault="009D0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16A79" w:rsidRDefault="00E1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6A79" w:rsidRDefault="00E1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6A79" w:rsidRDefault="00E1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6A79" w:rsidRDefault="00E1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</w:tr>
      <w:tr w:rsidR="00E16A79" w:rsidRPr="009D08E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16A79" w:rsidRPr="009D08EA" w:rsidRDefault="009D08E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8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9D08EA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16A79" w:rsidRPr="009D08EA" w:rsidRDefault="00E16A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6A79" w:rsidRPr="009D08EA" w:rsidRDefault="00E16A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6A79" w:rsidRPr="009D08EA" w:rsidRDefault="00E16A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6A79" w:rsidRPr="009D08EA" w:rsidRDefault="00E16A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16A79" w:rsidRPr="009D08EA" w:rsidRDefault="00E16A79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16A79" w:rsidRPr="009D08EA" w:rsidRDefault="00E16A79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6A79" w:rsidRPr="009D08EA" w:rsidRDefault="00E16A79">
            <w:pPr>
              <w:rPr>
                <w:szCs w:val="16"/>
                <w:lang w:val="en-US"/>
              </w:rPr>
            </w:pPr>
          </w:p>
        </w:tc>
      </w:tr>
      <w:tr w:rsidR="00E16A7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16A79" w:rsidRDefault="009D0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16A79" w:rsidRDefault="00E1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6A79" w:rsidRDefault="00E1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6A79" w:rsidRDefault="00E1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6A79" w:rsidRDefault="00E1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</w:tr>
      <w:tr w:rsidR="00E16A7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16A79" w:rsidRDefault="009D0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16A79" w:rsidRDefault="00E1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6A79" w:rsidRDefault="00E1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6A79" w:rsidRDefault="00E1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6A79" w:rsidRDefault="00E1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</w:tr>
      <w:tr w:rsidR="00E16A7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16A79" w:rsidRDefault="009D0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16A79" w:rsidRDefault="00E1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6A79" w:rsidRDefault="00E1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6A79" w:rsidRDefault="00E1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6A79" w:rsidRDefault="00E1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</w:tr>
      <w:tr w:rsidR="00E16A7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16A79" w:rsidRDefault="009D08EA" w:rsidP="009D0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№.1782-21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16A79" w:rsidRDefault="00E1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6A79" w:rsidRDefault="00E1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6A79" w:rsidRDefault="00E1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6A79" w:rsidRDefault="00E1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</w:tr>
      <w:tr w:rsidR="00E16A7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16A79" w:rsidRDefault="009D0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16A79" w:rsidRDefault="00E1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6A79" w:rsidRDefault="00E1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6A79" w:rsidRDefault="00E1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6A79" w:rsidRDefault="00E1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</w:tr>
      <w:tr w:rsidR="00E16A7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16A79" w:rsidRDefault="00E1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16A79" w:rsidRDefault="00E1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16A79" w:rsidRDefault="00E1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16A79" w:rsidRDefault="00E1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6A79" w:rsidRDefault="00E1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6A79" w:rsidRDefault="00E1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6A79" w:rsidRDefault="00E1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</w:tr>
      <w:tr w:rsidR="00E16A7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16A79" w:rsidRDefault="009D0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16A79" w:rsidRDefault="00E1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6A79" w:rsidRDefault="00E1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6A79" w:rsidRDefault="00E1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6A79" w:rsidRDefault="00E1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</w:tr>
      <w:tr w:rsidR="00E16A7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16A79" w:rsidRDefault="00E1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16A79" w:rsidRDefault="00E1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16A79" w:rsidRDefault="00E1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16A79" w:rsidRDefault="00E1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6A79" w:rsidRDefault="00E1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6A79" w:rsidRDefault="00E1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6A79" w:rsidRDefault="00E1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</w:tr>
      <w:tr w:rsidR="00E16A79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16A79" w:rsidRDefault="009D08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</w:tr>
      <w:tr w:rsidR="00E16A7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16A79" w:rsidRDefault="009D08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16A7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6A79" w:rsidRDefault="009D08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6A79" w:rsidRDefault="009D08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6A79" w:rsidRDefault="009D08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6A79" w:rsidRDefault="009D08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6A79" w:rsidRDefault="009D08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6A79" w:rsidRDefault="009D08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6A79" w:rsidRDefault="009D08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6A79" w:rsidRDefault="009D08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6A79" w:rsidRDefault="009D08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6A79" w:rsidRDefault="009D08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16A7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6A79" w:rsidRDefault="009D0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6A79" w:rsidRDefault="009D0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диагностического медицинского оборудования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6A79" w:rsidRDefault="009D0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Комплектующие изделия для мониторов пациента МИТАР-01-"Р-Д"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функционально-техническим характеристикам (потребительским свойст-вам)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 </w:t>
            </w:r>
            <w:r>
              <w:rPr>
                <w:rFonts w:ascii="Times New Roman" w:hAnsi="Times New Roman"/>
                <w:sz w:val="24"/>
                <w:szCs w:val="24"/>
              </w:rPr>
              <w:t>Кабель электродный ЭКГ5 МТЦ.82.16.601 – 15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комплектующие изделия должны быть оригинальными от производителя,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ларации соответствия на товар, подлежащий обя-зательной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</w:t>
            </w:r>
            <w:r>
              <w:rPr>
                <w:rFonts w:ascii="Times New Roman" w:hAnsi="Times New Roman"/>
                <w:sz w:val="24"/>
                <w:szCs w:val="24"/>
              </w:rPr>
              <w:t>ифике товара и соответствовать нормам и стандартам производителя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</w:t>
            </w:r>
            <w:r>
              <w:rPr>
                <w:rFonts w:ascii="Times New Roman" w:hAnsi="Times New Roman"/>
                <w:sz w:val="24"/>
                <w:szCs w:val="24"/>
              </w:rPr>
              <w:t>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20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26.60.12.140 - Части и принадлежности электродиагностической аппар</w:t>
            </w:r>
            <w:r>
              <w:rPr>
                <w:rFonts w:ascii="Times New Roman" w:hAnsi="Times New Roman"/>
                <w:sz w:val="24"/>
                <w:szCs w:val="24"/>
              </w:rPr>
              <w:t>атуры и аппаратуры, основанной на использовании ультрафиолетового или инфракрасного излучения, предназначенной для применения в медицинских целях.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6A79" w:rsidRDefault="009D0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6A79" w:rsidRDefault="009D0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6A79" w:rsidRDefault="00E16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6A79" w:rsidRDefault="00E16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</w:tr>
      <w:tr w:rsidR="00E16A7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6A79" w:rsidRDefault="009D0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6A79" w:rsidRDefault="009D0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диагностического медицинского оборудования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6A79" w:rsidRDefault="009D0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Комплектующие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изделия для мониторов пациента МИТАР-01-"Р-Д"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функционально-техническим характеристикам (потребительским свойст-вам)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Датчик SpO2 многоразовый взрослый силиконовый S0080 – 15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   Требования к </w:t>
            </w:r>
            <w:r>
              <w:rPr>
                <w:rFonts w:ascii="Times New Roman" w:hAnsi="Times New Roman"/>
                <w:sz w:val="24"/>
                <w:szCs w:val="24"/>
              </w:rPr>
              <w:t>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комплектующие изделия должны быть оригинальными от производителя,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обя-зательной сертифика</w:t>
            </w:r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маркировка товара должна отвечать специфике товара и соответствовать нормам и стандартам производителя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   Требования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</w:t>
            </w:r>
            <w:r>
              <w:rPr>
                <w:rFonts w:ascii="Times New Roman" w:hAnsi="Times New Roman"/>
                <w:sz w:val="24"/>
                <w:szCs w:val="24"/>
              </w:rPr>
              <w:t>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20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26.60.12.140 - Части и принадлежности электродиагностической аппаратуры и аппаратуры, основанной на использовании ультрафиолетового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инфракрасного излучения, предназначенной для применения в медицинских целях.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6A79" w:rsidRDefault="009D0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6A79" w:rsidRDefault="009D0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6A79" w:rsidRDefault="00E16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6A79" w:rsidRDefault="00E16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</w:tr>
      <w:tr w:rsidR="00E16A7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6A79" w:rsidRDefault="009D0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6A79" w:rsidRDefault="009D0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диагностического медицинского оборудования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6A79" w:rsidRDefault="009D0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Комплектующие изделия для мониторов пациента МИТАР-01-"Р-Д"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</w:t>
            </w:r>
            <w:r>
              <w:rPr>
                <w:rFonts w:ascii="Times New Roman" w:hAnsi="Times New Roman"/>
                <w:sz w:val="24"/>
                <w:szCs w:val="24"/>
              </w:rPr>
              <w:t>функционально-техническим характеристикам (потребительским свойст-вам)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Манжета двух трубчатая компрессионная пневматическая, безболезненная, для взрослых, размерность стандартная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</w:t>
            </w:r>
            <w:r>
              <w:rPr>
                <w:rFonts w:ascii="Times New Roman" w:hAnsi="Times New Roman"/>
                <w:sz w:val="24"/>
                <w:szCs w:val="24"/>
              </w:rPr>
              <w:t>ее 12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комплектующие изделия должны быть оригинальными от производителя,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</w:t>
            </w:r>
            <w:r>
              <w:rPr>
                <w:rFonts w:ascii="Times New Roman" w:hAnsi="Times New Roman"/>
                <w:sz w:val="24"/>
                <w:szCs w:val="24"/>
              </w:rPr>
              <w:t>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 производителя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</w:t>
            </w:r>
            <w:r>
              <w:rPr>
                <w:rFonts w:ascii="Times New Roman" w:hAnsi="Times New Roman"/>
                <w:sz w:val="24"/>
                <w:szCs w:val="24"/>
              </w:rPr>
              <w:t>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</w:t>
            </w:r>
            <w:r>
              <w:rPr>
                <w:rFonts w:ascii="Times New Roman" w:hAnsi="Times New Roman"/>
                <w:sz w:val="24"/>
                <w:szCs w:val="24"/>
              </w:rPr>
              <w:t>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20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26.60.12.140 - Части и принадлежности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электродиагностической аппаратуры и аппаратуры, основанной на использовании ультрафиолетового или инфракрасного излучения, пред</w:t>
            </w:r>
            <w:r>
              <w:rPr>
                <w:rFonts w:ascii="Times New Roman" w:hAnsi="Times New Roman"/>
                <w:sz w:val="24"/>
                <w:szCs w:val="24"/>
              </w:rPr>
              <w:t>назначенной для применения в медицинских целях.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6A79" w:rsidRDefault="009D0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6A79" w:rsidRDefault="009D0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6A79" w:rsidRDefault="00E16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6A79" w:rsidRDefault="00E16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</w:tr>
      <w:tr w:rsidR="00E16A79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</w:tr>
      <w:tr w:rsidR="00E16A7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16A79" w:rsidRDefault="009D0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заказчика..</w:t>
            </w:r>
          </w:p>
        </w:tc>
      </w:tr>
      <w:tr w:rsidR="00E16A79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</w:tr>
      <w:tr w:rsidR="00E16A7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16A79" w:rsidRDefault="009D08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E16A79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16A79" w:rsidRDefault="00E16A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16A79" w:rsidRDefault="00E16A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16A79" w:rsidRDefault="00E16A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16A79" w:rsidRDefault="00E16A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6A79" w:rsidRDefault="00E16A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6A79" w:rsidRDefault="00E16A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6A79" w:rsidRDefault="00E16A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</w:tr>
      <w:tr w:rsidR="00E16A7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16A79" w:rsidRDefault="009D08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16A79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</w:tr>
      <w:tr w:rsidR="00E16A7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16A79" w:rsidRDefault="009D0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10.11.2021 17:00:00 по местному времени. </w:t>
            </w:r>
          </w:p>
        </w:tc>
      </w:tr>
      <w:tr w:rsidR="00E16A7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</w:tr>
      <w:tr w:rsidR="00E16A7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16A79" w:rsidRDefault="009D0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16A7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</w:tr>
      <w:tr w:rsidR="00E16A7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</w:tr>
      <w:tr w:rsidR="00E16A7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6A79" w:rsidRDefault="00E16A79">
            <w:pPr>
              <w:rPr>
                <w:szCs w:val="16"/>
              </w:rPr>
            </w:pPr>
          </w:p>
        </w:tc>
      </w:tr>
      <w:tr w:rsidR="00E16A7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16A79" w:rsidRDefault="009D0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16A7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16A79" w:rsidRDefault="009D0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9D08E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6A79"/>
    <w:rsid w:val="009D08EA"/>
    <w:rsid w:val="00E1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378A3-5C3D-4662-86E3-0856FE86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878</Words>
  <Characters>5006</Characters>
  <Application>Microsoft Office Word</Application>
  <DocSecurity>0</DocSecurity>
  <Lines>41</Lines>
  <Paragraphs>11</Paragraphs>
  <ScaleCrop>false</ScaleCrop>
  <Company/>
  <LinksUpToDate>false</LinksUpToDate>
  <CharactersWithSpaces>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2021-11-08T01:55:00Z</dcterms:created>
  <dcterms:modified xsi:type="dcterms:W3CDTF">2021-11-08T01:56:00Z</dcterms:modified>
</cp:coreProperties>
</file>