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 w:rsidRPr="0092182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Pr="00921828" w:rsidRDefault="009218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18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182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18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182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18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182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Pr="00921828" w:rsidRDefault="00611B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Pr="00921828" w:rsidRDefault="00611B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Pr="00921828" w:rsidRDefault="00611B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Pr="00921828" w:rsidRDefault="00611B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Pr="00921828" w:rsidRDefault="00611BA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Pr="00921828" w:rsidRDefault="00611BA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Pr="00921828" w:rsidRDefault="00611BAB">
            <w:pPr>
              <w:rPr>
                <w:szCs w:val="16"/>
                <w:lang w:val="en-US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 w:rsidP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№.1759-2021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BAB" w:rsidRDefault="009218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1BA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BAB" w:rsidRDefault="00921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1BA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пациента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пациента Р(42-54) НСФТ 058213.001 Представляет собой одноразовое изделие нетканого эластичного материала белого цвета.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61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61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Шапочка пациента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 пациента Р(54-66) НСФТ 058213.001-01 Представляет собой </w:t>
            </w:r>
            <w:r>
              <w:rPr>
                <w:rFonts w:ascii="Times New Roman" w:hAnsi="Times New Roman"/>
                <w:sz w:val="24"/>
                <w:szCs w:val="24"/>
              </w:rPr>
              <w:t>одноразовое изделие нетканого эластичного материала белого цвета.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921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61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BAB" w:rsidRDefault="0061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BAB" w:rsidRDefault="00921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11BA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BAB" w:rsidRDefault="00921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1BA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BAB" w:rsidRDefault="00921828" w:rsidP="009218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611BA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BAB" w:rsidRDefault="00921828" w:rsidP="00921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611BA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BAB" w:rsidRDefault="00921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11BA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1BAB" w:rsidRDefault="00611BAB">
            <w:pPr>
              <w:rPr>
                <w:szCs w:val="16"/>
              </w:rPr>
            </w:pPr>
          </w:p>
        </w:tc>
      </w:tr>
      <w:tr w:rsidR="00611BA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BAB" w:rsidRDefault="00921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1BA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1BAB" w:rsidRDefault="00921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92182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BAB"/>
    <w:rsid w:val="00611BAB"/>
    <w:rsid w:val="009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883D7-FD34-4559-9F30-C45BC745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2021-10-28T10:06:00Z</dcterms:created>
  <dcterms:modified xsi:type="dcterms:W3CDTF">2021-10-28T10:07:00Z</dcterms:modified>
</cp:coreProperties>
</file>