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0"/>
        <w:gridCol w:w="1678"/>
        <w:gridCol w:w="1772"/>
        <w:gridCol w:w="489"/>
        <w:gridCol w:w="625"/>
        <w:gridCol w:w="834"/>
        <w:gridCol w:w="1644"/>
        <w:gridCol w:w="1346"/>
        <w:gridCol w:w="1524"/>
        <w:gridCol w:w="537"/>
      </w:tblGrid>
      <w:tr w:rsidR="00F56FD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6FD1" w:rsidRDefault="006E1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56FD1" w:rsidRDefault="006E1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</w:tr>
      <w:tr w:rsidR="00F56FD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6FD1" w:rsidRDefault="006E1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</w:tr>
      <w:tr w:rsidR="00F56FD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6FD1" w:rsidRDefault="006E1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</w:tr>
      <w:tr w:rsidR="00F56FD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6FD1" w:rsidRDefault="006E1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</w:tr>
      <w:tr w:rsidR="00F56FD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6FD1" w:rsidRDefault="006E1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</w:tr>
      <w:tr w:rsidR="00F56FD1" w:rsidRPr="006E179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6FD1" w:rsidRPr="006E1795" w:rsidRDefault="006E179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E17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6E1795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6FD1" w:rsidRPr="006E1795" w:rsidRDefault="00F56FD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FD1" w:rsidRPr="006E1795" w:rsidRDefault="00F56FD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FD1" w:rsidRPr="006E1795" w:rsidRDefault="00F56FD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FD1" w:rsidRPr="006E1795" w:rsidRDefault="00F56FD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56FD1" w:rsidRPr="006E1795" w:rsidRDefault="00F56FD1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56FD1" w:rsidRPr="006E1795" w:rsidRDefault="00F56FD1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FD1" w:rsidRPr="006E1795" w:rsidRDefault="00F56FD1">
            <w:pPr>
              <w:rPr>
                <w:szCs w:val="16"/>
                <w:lang w:val="en-US"/>
              </w:rPr>
            </w:pPr>
          </w:p>
        </w:tc>
      </w:tr>
      <w:tr w:rsidR="00F56FD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6FD1" w:rsidRDefault="006E1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</w:tr>
      <w:tr w:rsidR="00F56FD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6FD1" w:rsidRDefault="006E1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</w:tr>
      <w:tr w:rsidR="00F56FD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6FD1" w:rsidRDefault="006E1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</w:tr>
      <w:tr w:rsidR="00F56FD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6FD1" w:rsidRDefault="006E1795" w:rsidP="006E1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№.1734-2021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</w:tr>
      <w:tr w:rsidR="00F56FD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6FD1" w:rsidRDefault="006E1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</w:tr>
      <w:tr w:rsidR="00F56FD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</w:tr>
      <w:tr w:rsidR="00F56FD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56FD1" w:rsidRDefault="006E1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</w:tr>
      <w:tr w:rsidR="00F56FD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</w:tr>
      <w:tr w:rsidR="00F56FD1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56FD1" w:rsidRDefault="006E17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</w:tr>
      <w:tr w:rsidR="00F56FD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56FD1" w:rsidRDefault="006E17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56FD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FD1" w:rsidRDefault="006E17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FD1" w:rsidRDefault="006E17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FD1" w:rsidRDefault="006E17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FD1" w:rsidRDefault="006E17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FD1" w:rsidRDefault="006E17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FD1" w:rsidRDefault="006E17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FD1" w:rsidRDefault="006E17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FD1" w:rsidRDefault="006E17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FD1" w:rsidRDefault="006E17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56FD1" w:rsidRDefault="006E17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56FD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FD1" w:rsidRDefault="006E1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FD1" w:rsidRDefault="006E1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диагностическое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FD1" w:rsidRDefault="006E1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Регистратор амбулаторный для длительного мониторинга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артериального давления 26.60.12.129-00000200    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Назначение: для ношения пациентом в течение 24-часового измерения артериального давления. Полученные данные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могут быть направлены на анализатор в медицинском учреждении.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Наименования технических параметров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Минимальное значение систолического АД  ≤ 60 (мм рт. ст.)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запоминаемых результатов измерений   ≥ 20 Штука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Детский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режим работы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 поставки на одну единицу оборудования: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Монитор АД с чехлом и ремнями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Кабель связи 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Программное обеспечение для анализа результатов исследования 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Манжета взрослая малая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Манжета взрослая средня</w:t>
            </w:r>
            <w:r>
              <w:rPr>
                <w:rFonts w:ascii="Times New Roman" w:hAnsi="Times New Roman"/>
                <w:sz w:val="24"/>
                <w:szCs w:val="24"/>
              </w:rPr>
              <w:t>я 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Элементы питания    4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Зарядное устройство для элементов питания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технический  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Руководство по эксплуатации на русском языке 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Декларация соответствия или Сертификат соответствия Госстандарта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Сертификат об утверждении типа средств измерений (для средств изме-рения, включая встроенные)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</w:t>
            </w:r>
            <w:r>
              <w:rPr>
                <w:rFonts w:ascii="Times New Roman" w:hAnsi="Times New Roman"/>
                <w:sz w:val="24"/>
                <w:szCs w:val="24"/>
              </w:rPr>
              <w:t>идетельство государственной поверки (для средств измерения)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Год выпуска Не позднее 2021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и стерилизации на русском язы-ке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>хническая (сервисная) 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производителя, исчисляемая с момента подписа-ния акта ввода в эксплуатацию   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Доставка оборудования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места ввода в эксплуатацию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Ввод в эксплуатацию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едпусковое обучение специалистов работе на поставляемом оборудо-вании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обслуживания оборудования на весь срок экс-плуатации, установленный производителем, на русском языке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</w:t>
            </w:r>
            <w:r>
              <w:rPr>
                <w:rFonts w:ascii="Times New Roman" w:hAnsi="Times New Roman"/>
                <w:sz w:val="24"/>
                <w:szCs w:val="24"/>
              </w:rPr>
              <w:t>хническому обслужива-нию по регламентам производителя оборудования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и ввода в эксплуатацию с момента заключения контракта Не более 30 дней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по ОКПД2 26.60.12.129 Приборы и аппараты для функциональной диагностики прочие, применяе</w:t>
            </w:r>
            <w:r>
              <w:rPr>
                <w:rFonts w:ascii="Times New Roman" w:hAnsi="Times New Roman"/>
                <w:sz w:val="24"/>
                <w:szCs w:val="24"/>
              </w:rPr>
              <w:t>мые в медицинских целях, не включенные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FD1" w:rsidRDefault="006E1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FD1" w:rsidRDefault="006E17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FD1" w:rsidRDefault="00F56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56FD1" w:rsidRDefault="00F56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</w:tr>
      <w:tr w:rsidR="00F56FD1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</w:tr>
      <w:tr w:rsidR="00F56FD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56FD1" w:rsidRDefault="006E17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заказчика..</w:t>
            </w:r>
          </w:p>
        </w:tc>
      </w:tr>
      <w:tr w:rsidR="00F56FD1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</w:tr>
      <w:tr w:rsidR="00F56FD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56FD1" w:rsidRDefault="006E17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F56FD1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FD1" w:rsidRDefault="00F56FD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</w:tr>
      <w:tr w:rsidR="00F56FD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56FD1" w:rsidRDefault="006E17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56FD1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</w:tr>
      <w:tr w:rsidR="00F56FD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56FD1" w:rsidRDefault="006E17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28.10.2021 17:00:00 по местному времени. </w:t>
            </w:r>
          </w:p>
        </w:tc>
      </w:tr>
      <w:tr w:rsidR="00F56FD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</w:tr>
      <w:tr w:rsidR="00F56FD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56FD1" w:rsidRDefault="006E17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56FD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</w:tr>
      <w:tr w:rsidR="00F56FD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</w:tr>
      <w:tr w:rsidR="00F56FD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56FD1" w:rsidRDefault="00F56FD1">
            <w:pPr>
              <w:rPr>
                <w:szCs w:val="16"/>
              </w:rPr>
            </w:pPr>
          </w:p>
        </w:tc>
      </w:tr>
      <w:tr w:rsidR="00F56FD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56FD1" w:rsidRDefault="006E17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56FD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56FD1" w:rsidRDefault="006E17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6E179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6FD1"/>
    <w:rsid w:val="006E1795"/>
    <w:rsid w:val="00F5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4553D4-AACC-4D56-89EA-44BBBDAC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2021-10-25T06:43:00Z</dcterms:created>
  <dcterms:modified xsi:type="dcterms:W3CDTF">2021-10-25T06:44:00Z</dcterms:modified>
</cp:coreProperties>
</file>