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 w:rsidRPr="00003C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6CF8" w:rsidRPr="00003C4A" w:rsidRDefault="00003C4A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03C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03C4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03C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03C4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03C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03C4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66CF8" w:rsidRPr="00003C4A" w:rsidRDefault="00266CF8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Pr="00003C4A" w:rsidRDefault="00266CF8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Pr="00003C4A" w:rsidRDefault="00266CF8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Pr="00003C4A" w:rsidRDefault="00266CF8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Pr="00003C4A" w:rsidRDefault="00266CF8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Pr="00003C4A" w:rsidRDefault="00266CF8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Pr="00003C4A" w:rsidRDefault="00266CF8">
            <w:pPr>
              <w:spacing w:after="0"/>
              <w:rPr>
                <w:lang w:val="en-US"/>
              </w:rPr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6CF8" w:rsidRDefault="00003C4A" w:rsidP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№.1704-2024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Пена монтажная огнеупорная пистолетная 750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TYTAN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Euro-line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B1 (750 мл) — специализированная профессиональная огнестойкая пена с прекрасной структурой. Превосходная изоляция от дыма и газа. Под пистолет.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Монтаж противопожарных </w:t>
            </w:r>
            <w:r>
              <w:rPr>
                <w:rFonts w:ascii="Times New Roman" w:hAnsi="Times New Roman"/>
                <w:sz w:val="24"/>
                <w:szCs w:val="24"/>
              </w:rPr>
              <w:t>дверей.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Заполнение швов противопожарных конструкций.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Запенивание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вокруг труб.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Преимущества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Огнестойкость El240 (до 240 минут).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Защита от распространения дыма и газа,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самозатухание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Отличная адгезия к большинству поверхностей.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Технические параметры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Выход пе</w:t>
            </w:r>
            <w:r>
              <w:rPr>
                <w:rFonts w:ascii="Times New Roman" w:hAnsi="Times New Roman"/>
                <w:sz w:val="24"/>
                <w:szCs w:val="24"/>
              </w:rPr>
              <w:t>ны: до 37 л ± 10%.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обработки: ≤ 40 минут.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полного отверждения: 24 ч.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Цвет: розовый.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применения: от +10 °C до +30 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баллона / аппликатора: от +5 °C до +30 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годности: 12 месяцев.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CF8" w:rsidRDefault="00266CF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CF8" w:rsidRDefault="00266CF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Пена монтажная </w:t>
            </w:r>
            <w:r>
              <w:rPr>
                <w:rFonts w:ascii="Times New Roman" w:hAnsi="Times New Roman"/>
                <w:sz w:val="24"/>
                <w:szCs w:val="24"/>
              </w:rPr>
              <w:t>профессиональная 850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CF8" w:rsidRDefault="00266CF8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CF8" w:rsidRDefault="00003C4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CF8" w:rsidRDefault="00266CF8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66CF8" w:rsidRDefault="00266CF8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6CF8" w:rsidRDefault="00003C4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6CF8" w:rsidRDefault="00003C4A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6CF8" w:rsidRDefault="00003C4A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6CF8" w:rsidRDefault="00003C4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29.11.2024 17:00:00 по местному времени. </w:t>
            </w: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6CF8" w:rsidRDefault="00003C4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66CF8" w:rsidRDefault="00266CF8">
            <w:pPr>
              <w:spacing w:after="0"/>
            </w:pP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6CF8" w:rsidRDefault="00003C4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66C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66CF8" w:rsidRDefault="00003C4A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003C4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6CF8"/>
    <w:rsid w:val="00003C4A"/>
    <w:rsid w:val="0026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DB64A-69F2-453B-803D-FE3B28EF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2024-11-26T04:37:00Z</dcterms:created>
  <dcterms:modified xsi:type="dcterms:W3CDTF">2024-11-26T04:37:00Z</dcterms:modified>
</cp:coreProperties>
</file>