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46"/>
        <w:gridCol w:w="1404"/>
        <w:gridCol w:w="2688"/>
        <w:gridCol w:w="558"/>
        <w:gridCol w:w="563"/>
        <w:gridCol w:w="748"/>
        <w:gridCol w:w="1470"/>
        <w:gridCol w:w="1205"/>
        <w:gridCol w:w="1363"/>
        <w:gridCol w:w="484"/>
      </w:tblGrid>
      <w:tr w:rsidR="00A53F1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53F10" w:rsidRDefault="00B75E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53F10" w:rsidRDefault="00A53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A53F10" w:rsidRDefault="00B75E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A53F10" w:rsidRDefault="00A53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</w:tr>
      <w:tr w:rsidR="00A53F1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53F10" w:rsidRDefault="00B75E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53F10" w:rsidRDefault="00A53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53F10" w:rsidRDefault="00A53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53F10" w:rsidRDefault="00A53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53F10" w:rsidRDefault="00A53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</w:tr>
      <w:tr w:rsidR="00A53F1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53F10" w:rsidRDefault="00B75E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53F10" w:rsidRDefault="00A53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53F10" w:rsidRDefault="00A53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53F10" w:rsidRDefault="00A53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53F10" w:rsidRDefault="00A53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</w:tr>
      <w:tr w:rsidR="00A53F1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53F10" w:rsidRDefault="00B75E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53F10" w:rsidRDefault="00A53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53F10" w:rsidRDefault="00A53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53F10" w:rsidRDefault="00A53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53F10" w:rsidRDefault="00A53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</w:tr>
      <w:tr w:rsidR="00A53F1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53F10" w:rsidRDefault="00B75E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53F10" w:rsidRDefault="00A53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53F10" w:rsidRDefault="00A53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53F10" w:rsidRDefault="00A53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53F10" w:rsidRDefault="00A53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</w:tr>
      <w:tr w:rsidR="00A53F10" w:rsidRPr="00B75EB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53F10" w:rsidRPr="00B75EB7" w:rsidRDefault="00B75EB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75E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75EB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75E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75EB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75E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75EB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A53F10" w:rsidRPr="00B75EB7" w:rsidRDefault="00A53F1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53F10" w:rsidRPr="00B75EB7" w:rsidRDefault="00A53F1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53F10" w:rsidRPr="00B75EB7" w:rsidRDefault="00A53F1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53F10" w:rsidRPr="00B75EB7" w:rsidRDefault="00A53F1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53F10" w:rsidRPr="00B75EB7" w:rsidRDefault="00A53F10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53F10" w:rsidRPr="00B75EB7" w:rsidRDefault="00A53F10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53F10" w:rsidRPr="00B75EB7" w:rsidRDefault="00A53F10">
            <w:pPr>
              <w:rPr>
                <w:szCs w:val="16"/>
                <w:lang w:val="en-US"/>
              </w:rPr>
            </w:pPr>
          </w:p>
        </w:tc>
      </w:tr>
      <w:tr w:rsidR="00A53F1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53F10" w:rsidRDefault="00B75E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53F10" w:rsidRDefault="00A53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53F10" w:rsidRDefault="00A53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53F10" w:rsidRDefault="00A53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53F10" w:rsidRDefault="00A53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</w:tr>
      <w:tr w:rsidR="00A53F1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53F10" w:rsidRDefault="00B75E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53F10" w:rsidRDefault="00A53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53F10" w:rsidRDefault="00A53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53F10" w:rsidRDefault="00A53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53F10" w:rsidRDefault="00A53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</w:tr>
      <w:tr w:rsidR="00A53F1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53F10" w:rsidRDefault="00B75E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53F10" w:rsidRDefault="00A53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53F10" w:rsidRDefault="00A53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53F10" w:rsidRDefault="00A53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53F10" w:rsidRDefault="00A53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</w:tr>
      <w:tr w:rsidR="00A53F1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53F10" w:rsidRDefault="00B75EB7" w:rsidP="00B75E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№.1682-2021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53F10" w:rsidRDefault="00A53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53F10" w:rsidRDefault="00A53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53F10" w:rsidRDefault="00A53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53F10" w:rsidRDefault="00A53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</w:tr>
      <w:tr w:rsidR="00A53F1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53F10" w:rsidRDefault="00B75E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53F10" w:rsidRDefault="00A53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53F10" w:rsidRDefault="00A53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53F10" w:rsidRDefault="00A53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53F10" w:rsidRDefault="00A53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</w:tr>
      <w:tr w:rsidR="00A53F1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53F10" w:rsidRDefault="00A53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53F10" w:rsidRDefault="00A53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53F10" w:rsidRDefault="00A53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53F10" w:rsidRDefault="00A53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53F10" w:rsidRDefault="00A53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53F10" w:rsidRDefault="00A53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53F10" w:rsidRDefault="00A53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</w:tr>
      <w:tr w:rsidR="00A53F1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53F10" w:rsidRDefault="00B75E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53F10" w:rsidRDefault="00A53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53F10" w:rsidRDefault="00A53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53F10" w:rsidRDefault="00A53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53F10" w:rsidRDefault="00A53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</w:tr>
      <w:tr w:rsidR="00A53F1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53F10" w:rsidRDefault="00A53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53F10" w:rsidRDefault="00A53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53F10" w:rsidRDefault="00A53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53F10" w:rsidRDefault="00A53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53F10" w:rsidRDefault="00A53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53F10" w:rsidRDefault="00A53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53F10" w:rsidRDefault="00A53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</w:tr>
      <w:tr w:rsidR="00A53F10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A53F10" w:rsidRDefault="00B75E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</w:tr>
      <w:tr w:rsidR="00A53F1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A53F10" w:rsidRDefault="00B75E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53F1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3F10" w:rsidRDefault="00B75E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3F10" w:rsidRDefault="00B75E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3F10" w:rsidRDefault="00B75E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3F10" w:rsidRDefault="00B75E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3F10" w:rsidRDefault="00B75E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3F10" w:rsidRDefault="00B75E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3F10" w:rsidRDefault="00B75E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3F10" w:rsidRDefault="00B75E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3F10" w:rsidRDefault="00B75E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53F10" w:rsidRDefault="00B75E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53F1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3F10" w:rsidRDefault="00B75E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3F10" w:rsidRDefault="00B75E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клинической лабораторной диагностики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"Экспресс-тест для обнаружения антигена вируса SARS-CoV-2 в мазках и носоглотки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мето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3F10" w:rsidRDefault="00B75E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экспрессхроматографического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иммуноанализа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качественного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определения специфических антигенов SARS-CoV-2, присутствующих в носоглотке человека. Состав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набора:Тест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-кассета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– 25 шт. (Контейнер из пластика размером 70х20 мм, с отверстиями для внесения образца и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-литической зоны, содержащий тестовую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по-лоску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Упакован в индивидуальный пакет раз-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130х65 мм из фольги алюминиевой вместе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влагопоглотителем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).Буфер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разведения образца – 1шт(Пластиковый флакон-капельница, содержа-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мл буферного раствора). Пробирка для экстракции 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колпач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-капельницей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25 шт. Тампон-зонд для взятия мазка – 25 шт. Стерильный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одноразовый тампон-зонд, пред-назначенный для взятия образца мазка из 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соглотки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материал - ПП, размеры: ручка - 130 ± 10 мм, рабочей части (с ворсовым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покрыти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-ем): 20 ± 2 мм.  Инструкция к медиц</w:t>
            </w:r>
            <w:r>
              <w:rPr>
                <w:rFonts w:ascii="Times New Roman" w:hAnsi="Times New Roman"/>
                <w:sz w:val="24"/>
                <w:szCs w:val="24"/>
              </w:rPr>
              <w:t>инскому изделию – 1 шт. Диагностическая чувствительность набора при обнаружении антигена вируса SARS-CoV-2   98,17% (98,16% - 98,17%) с доверительной вероятностью 95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%.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Диагностическая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специфичность набора при обнаружении антигена вируса SARS-CoV-2  95,92%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(95,92% - 100%) с доверительной вероятностью 95%.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3F10" w:rsidRDefault="00B75E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3F10" w:rsidRDefault="00B75E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3F10" w:rsidRDefault="00A53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53F10" w:rsidRDefault="00A53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</w:tr>
      <w:tr w:rsidR="00A53F10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</w:tr>
      <w:tr w:rsidR="00A53F1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A53F10" w:rsidRDefault="00B75EB7" w:rsidP="00B75E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заказчика.</w:t>
            </w:r>
          </w:p>
        </w:tc>
      </w:tr>
      <w:tr w:rsidR="00A53F10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</w:tr>
      <w:tr w:rsidR="00A53F1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A53F10" w:rsidRDefault="00B75E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A53F10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53F10" w:rsidRDefault="00A53F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53F10" w:rsidRDefault="00A53F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53F10" w:rsidRDefault="00A53F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53F10" w:rsidRDefault="00A53F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53F10" w:rsidRDefault="00A53F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53F10" w:rsidRDefault="00A53F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53F10" w:rsidRDefault="00A53F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</w:tr>
      <w:tr w:rsidR="00A53F1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A53F10" w:rsidRDefault="00B75EB7" w:rsidP="00B75E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226-99-91</w:t>
            </w:r>
            <w:bookmarkStart w:id="0" w:name="_GoBack"/>
            <w:bookmarkEnd w:id="0"/>
          </w:p>
        </w:tc>
      </w:tr>
      <w:tr w:rsidR="00A53F10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</w:tr>
      <w:tr w:rsidR="00A53F1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A53F10" w:rsidRDefault="00B75E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25.10.2021 17:00:00 по местному времени. </w:t>
            </w:r>
          </w:p>
        </w:tc>
      </w:tr>
      <w:tr w:rsidR="00A53F1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</w:tr>
      <w:tr w:rsidR="00A53F1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A53F10" w:rsidRDefault="00B75E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53F1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</w:tr>
      <w:tr w:rsidR="00A53F1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</w:tr>
      <w:tr w:rsidR="00A53F1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53F10" w:rsidRDefault="00A53F10">
            <w:pPr>
              <w:rPr>
                <w:szCs w:val="16"/>
              </w:rPr>
            </w:pPr>
          </w:p>
        </w:tc>
      </w:tr>
      <w:tr w:rsidR="00A53F1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A53F10" w:rsidRDefault="00B75E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53F1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A53F10" w:rsidRDefault="00B75E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B75EB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3F10"/>
    <w:rsid w:val="00A53F10"/>
    <w:rsid w:val="00B7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E1C23D-246F-4165-8AE8-69EC5CDB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2021-10-20T04:28:00Z</dcterms:created>
  <dcterms:modified xsi:type="dcterms:W3CDTF">2021-10-20T04:29:00Z</dcterms:modified>
</cp:coreProperties>
</file>