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506"/>
        <w:gridCol w:w="1870"/>
        <w:gridCol w:w="210"/>
        <w:gridCol w:w="1754"/>
        <w:gridCol w:w="446"/>
        <w:gridCol w:w="158"/>
        <w:gridCol w:w="551"/>
        <w:gridCol w:w="98"/>
        <w:gridCol w:w="611"/>
        <w:gridCol w:w="243"/>
        <w:gridCol w:w="749"/>
        <w:gridCol w:w="890"/>
        <w:gridCol w:w="386"/>
        <w:gridCol w:w="986"/>
        <w:gridCol w:w="431"/>
        <w:gridCol w:w="1100"/>
      </w:tblGrid>
      <w:tr w:rsidR="00D23717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653F6C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8B44EB" w:rsidP="006C6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  <w:r w:rsidR="00631DED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53F6C">
              <w:rPr>
                <w:rFonts w:ascii="Times New Roman" w:hAnsi="Times New Roman"/>
                <w:sz w:val="24"/>
                <w:szCs w:val="24"/>
              </w:rPr>
              <w:t>61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8086" w:type="dxa"/>
            <w:gridSpan w:val="1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6525" w:rsidTr="00EA11AC">
        <w:trPr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</w:tr>
      <w:tr w:rsidR="00A96525" w:rsidTr="00EA11AC">
        <w:trPr>
          <w:trHeight w:val="165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65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трахеальный</w:t>
            </w:r>
          </w:p>
        </w:tc>
        <w:tc>
          <w:tcPr>
            <w:tcW w:w="2410" w:type="dxa"/>
            <w:gridSpan w:val="3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653F6C" w:rsidP="005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3F6C"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 w:rsidRPr="0065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3F6C"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 w:rsidRPr="00653F6C">
              <w:rPr>
                <w:rFonts w:ascii="Times New Roman" w:hAnsi="Times New Roman"/>
                <w:sz w:val="24"/>
                <w:szCs w:val="24"/>
              </w:rPr>
              <w:t xml:space="preserve"> полностью покрытый </w:t>
            </w:r>
            <w:proofErr w:type="spellStart"/>
            <w:r w:rsidRPr="00653F6C"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 w:rsidRPr="00653F6C">
              <w:rPr>
                <w:rFonts w:ascii="Times New Roman" w:hAnsi="Times New Roman"/>
                <w:sz w:val="24"/>
                <w:szCs w:val="24"/>
              </w:rPr>
              <w:t xml:space="preserve">. Система доставки в комплекте со </w:t>
            </w:r>
            <w:proofErr w:type="spellStart"/>
            <w:r w:rsidRPr="00653F6C"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 w:rsidRPr="00653F6C">
              <w:rPr>
                <w:rFonts w:ascii="Times New Roman" w:hAnsi="Times New Roman"/>
                <w:sz w:val="24"/>
                <w:szCs w:val="24"/>
              </w:rPr>
              <w:t xml:space="preserve"> с дистальным типом раскрытия. Вязаная конструкция </w:t>
            </w:r>
            <w:proofErr w:type="spellStart"/>
            <w:r w:rsidRPr="00653F6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653F6C">
              <w:rPr>
                <w:rFonts w:ascii="Times New Roman" w:hAnsi="Times New Roman"/>
                <w:sz w:val="24"/>
                <w:szCs w:val="24"/>
              </w:rPr>
              <w:t xml:space="preserve"> создана из одной непрерывной </w:t>
            </w:r>
            <w:proofErr w:type="spellStart"/>
            <w:r w:rsidRPr="00653F6C">
              <w:rPr>
                <w:rFonts w:ascii="Times New Roman" w:hAnsi="Times New Roman"/>
                <w:sz w:val="24"/>
                <w:szCs w:val="24"/>
              </w:rPr>
              <w:t>нитиловой</w:t>
            </w:r>
            <w:proofErr w:type="spellEnd"/>
            <w:r w:rsidRPr="00653F6C">
              <w:rPr>
                <w:rFonts w:ascii="Times New Roman" w:hAnsi="Times New Roman"/>
                <w:sz w:val="24"/>
                <w:szCs w:val="24"/>
              </w:rPr>
              <w:t xml:space="preserve"> проволоки. Внешний диаметр </w:t>
            </w:r>
            <w:proofErr w:type="spellStart"/>
            <w:r w:rsidRPr="00653F6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653F6C">
              <w:rPr>
                <w:rFonts w:ascii="Times New Roman" w:hAnsi="Times New Roman"/>
                <w:sz w:val="24"/>
                <w:szCs w:val="24"/>
              </w:rPr>
              <w:t xml:space="preserve"> 20 мм</w:t>
            </w:r>
            <w:proofErr w:type="gramStart"/>
            <w:r w:rsidRPr="00653F6C">
              <w:rPr>
                <w:rFonts w:ascii="Times New Roman" w:hAnsi="Times New Roman"/>
                <w:sz w:val="24"/>
                <w:szCs w:val="24"/>
              </w:rPr>
              <w:t xml:space="preserve">,. </w:t>
            </w:r>
            <w:proofErr w:type="gramEnd"/>
            <w:r w:rsidRPr="00653F6C"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spellStart"/>
            <w:r w:rsidRPr="00653F6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653F6C">
              <w:rPr>
                <w:rFonts w:ascii="Times New Roman" w:hAnsi="Times New Roman"/>
                <w:sz w:val="24"/>
                <w:szCs w:val="24"/>
              </w:rPr>
              <w:t xml:space="preserve"> 60 мм,. Покрытие из полиуретана для противодействия прорастанию </w:t>
            </w:r>
            <w:proofErr w:type="spellStart"/>
            <w:r w:rsidRPr="00653F6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653F6C">
              <w:rPr>
                <w:rFonts w:ascii="Times New Roman" w:hAnsi="Times New Roman"/>
                <w:sz w:val="24"/>
                <w:szCs w:val="24"/>
              </w:rPr>
              <w:t xml:space="preserve">. Раскрытие </w:t>
            </w:r>
            <w:proofErr w:type="spellStart"/>
            <w:r w:rsidRPr="00653F6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653F6C">
              <w:rPr>
                <w:rFonts w:ascii="Times New Roman" w:hAnsi="Times New Roman"/>
                <w:sz w:val="24"/>
                <w:szCs w:val="24"/>
              </w:rPr>
              <w:t xml:space="preserve"> на системе доставки путем </w:t>
            </w:r>
            <w:proofErr w:type="spellStart"/>
            <w:r w:rsidRPr="00653F6C">
              <w:rPr>
                <w:rFonts w:ascii="Times New Roman" w:hAnsi="Times New Roman"/>
                <w:sz w:val="24"/>
                <w:szCs w:val="24"/>
              </w:rPr>
              <w:t>расплетания</w:t>
            </w:r>
            <w:proofErr w:type="spellEnd"/>
            <w:r w:rsidRPr="00653F6C">
              <w:rPr>
                <w:rFonts w:ascii="Times New Roman" w:hAnsi="Times New Roman"/>
                <w:sz w:val="24"/>
                <w:szCs w:val="24"/>
              </w:rPr>
              <w:t xml:space="preserve"> удерживающей нити. Четыре </w:t>
            </w:r>
            <w:proofErr w:type="spellStart"/>
            <w:r w:rsidRPr="00653F6C"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 w:rsidRPr="00653F6C">
              <w:rPr>
                <w:rFonts w:ascii="Times New Roman" w:hAnsi="Times New Roman"/>
                <w:sz w:val="24"/>
                <w:szCs w:val="24"/>
              </w:rPr>
              <w:t xml:space="preserve"> метки на системе доставки </w:t>
            </w:r>
            <w:proofErr w:type="spellStart"/>
            <w:r w:rsidRPr="00653F6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653F6C">
              <w:rPr>
                <w:rFonts w:ascii="Times New Roman" w:hAnsi="Times New Roman"/>
                <w:sz w:val="24"/>
                <w:szCs w:val="24"/>
              </w:rPr>
              <w:t xml:space="preserve">: в проекции дистального и проксимального краев </w:t>
            </w:r>
            <w:proofErr w:type="spellStart"/>
            <w:r w:rsidRPr="00653F6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653F6C">
              <w:rPr>
                <w:rFonts w:ascii="Times New Roman" w:hAnsi="Times New Roman"/>
                <w:sz w:val="24"/>
                <w:szCs w:val="24"/>
              </w:rPr>
              <w:t xml:space="preserve">, в проекции дистального и </w:t>
            </w:r>
            <w:r w:rsidRPr="00653F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проксимального краев покрытия </w:t>
            </w:r>
            <w:proofErr w:type="spellStart"/>
            <w:r w:rsidRPr="00653F6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653F6C">
              <w:rPr>
                <w:rFonts w:ascii="Times New Roman" w:hAnsi="Times New Roman"/>
                <w:sz w:val="24"/>
                <w:szCs w:val="24"/>
              </w:rPr>
              <w:t xml:space="preserve"> – для удобства позиционирования относительно структуры в процессе установки. Отсутствие укорачивания </w:t>
            </w:r>
            <w:proofErr w:type="spellStart"/>
            <w:r w:rsidRPr="00653F6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653F6C">
              <w:rPr>
                <w:rFonts w:ascii="Times New Roman" w:hAnsi="Times New Roman"/>
                <w:sz w:val="24"/>
                <w:szCs w:val="24"/>
              </w:rPr>
              <w:t xml:space="preserve"> в процессе раскрытия. Диаметр системы доставки не более 8 мм. </w:t>
            </w:r>
            <w:proofErr w:type="gramStart"/>
            <w:r w:rsidRPr="00653F6C">
              <w:rPr>
                <w:rFonts w:ascii="Times New Roman" w:hAnsi="Times New Roman"/>
                <w:sz w:val="24"/>
                <w:szCs w:val="24"/>
              </w:rPr>
              <w:t>Катетер системы доставки должен иметь канал для проводника и мог бы использоваться с проводником стандартного диаметра. 0.035 дюймов)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65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0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A11AC">
        <w:trPr>
          <w:trHeight w:val="375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410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1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0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 w:rsidP="006C6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C62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</w:t>
            </w:r>
          </w:p>
        </w:tc>
      </w:tr>
      <w:tr w:rsidR="00A96525" w:rsidTr="008B44EB">
        <w:trPr>
          <w:trHeight w:val="12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A96525" w:rsidTr="008B44EB">
        <w:trPr>
          <w:trHeight w:val="12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 w:rsidP="00F2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A96525" w:rsidTr="008B44EB">
        <w:trPr>
          <w:trHeight w:val="165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2565D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8B44EB">
              <w:rPr>
                <w:rFonts w:ascii="Times New Roman" w:hAnsi="Times New Roman"/>
                <w:sz w:val="28"/>
                <w:szCs w:val="28"/>
              </w:rPr>
              <w:t>принимаются в срок до 18</w:t>
            </w:r>
            <w:r w:rsidR="00E81A9D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54258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96525" w:rsidTr="008B44EB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9D0B91" w:rsidP="009D0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EC653E">
              <w:rPr>
                <w:rFonts w:ascii="Times New Roman" w:hAnsi="Times New Roman"/>
                <w:sz w:val="28"/>
                <w:szCs w:val="28"/>
              </w:rPr>
              <w:t xml:space="preserve">уководитель контрактной </w:t>
            </w:r>
            <w:proofErr w:type="spellStart"/>
            <w:r w:rsidR="00EC653E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EC653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A96525" w:rsidTr="008B44EB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717"/>
    <w:rsid w:val="00081A6B"/>
    <w:rsid w:val="00147FB9"/>
    <w:rsid w:val="001B3B0A"/>
    <w:rsid w:val="001B7712"/>
    <w:rsid w:val="00282F82"/>
    <w:rsid w:val="00306E96"/>
    <w:rsid w:val="00307036"/>
    <w:rsid w:val="003A7970"/>
    <w:rsid w:val="003F1945"/>
    <w:rsid w:val="00402F1A"/>
    <w:rsid w:val="004E6432"/>
    <w:rsid w:val="00542582"/>
    <w:rsid w:val="00631DED"/>
    <w:rsid w:val="00653F6C"/>
    <w:rsid w:val="006C62B8"/>
    <w:rsid w:val="007D49F6"/>
    <w:rsid w:val="008B44EB"/>
    <w:rsid w:val="00915ECE"/>
    <w:rsid w:val="009D0B91"/>
    <w:rsid w:val="00A96525"/>
    <w:rsid w:val="00BA3370"/>
    <w:rsid w:val="00C64F24"/>
    <w:rsid w:val="00D23717"/>
    <w:rsid w:val="00D46066"/>
    <w:rsid w:val="00D86FFA"/>
    <w:rsid w:val="00E81A9D"/>
    <w:rsid w:val="00EA11AC"/>
    <w:rsid w:val="00EC653E"/>
    <w:rsid w:val="00F2565D"/>
    <w:rsid w:val="00F4226E"/>
    <w:rsid w:val="00FD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2014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4</cp:revision>
  <dcterms:created xsi:type="dcterms:W3CDTF">2021-10-15T06:40:00Z</dcterms:created>
  <dcterms:modified xsi:type="dcterms:W3CDTF">2021-10-15T06:42:00Z</dcterms:modified>
</cp:coreProperties>
</file>