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1586"/>
        <w:gridCol w:w="1791"/>
        <w:gridCol w:w="493"/>
        <w:gridCol w:w="631"/>
        <w:gridCol w:w="842"/>
        <w:gridCol w:w="1661"/>
        <w:gridCol w:w="1360"/>
        <w:gridCol w:w="1539"/>
        <w:gridCol w:w="542"/>
      </w:tblGrid>
      <w:tr w:rsidR="00551F1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</w:tr>
      <w:tr w:rsidR="00551F1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</w:tr>
      <w:tr w:rsidR="00551F1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</w:tr>
      <w:tr w:rsidR="00551F1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</w:tr>
      <w:tr w:rsidR="00551F1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</w:tr>
      <w:tr w:rsidR="00551F13" w:rsidRPr="0011774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1F13" w:rsidRPr="0011774F" w:rsidRDefault="0011774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177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1774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177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1774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177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1774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51F13" w:rsidRPr="0011774F" w:rsidRDefault="00551F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1F13" w:rsidRPr="0011774F" w:rsidRDefault="00551F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1F13" w:rsidRPr="0011774F" w:rsidRDefault="00551F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1F13" w:rsidRPr="0011774F" w:rsidRDefault="00551F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1F13" w:rsidRPr="0011774F" w:rsidRDefault="00551F13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1F13" w:rsidRPr="0011774F" w:rsidRDefault="00551F13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1F13" w:rsidRPr="0011774F" w:rsidRDefault="00551F13">
            <w:pPr>
              <w:rPr>
                <w:szCs w:val="16"/>
                <w:lang w:val="en-US"/>
              </w:rPr>
            </w:pPr>
          </w:p>
        </w:tc>
      </w:tr>
      <w:tr w:rsidR="00551F1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</w:tr>
      <w:tr w:rsidR="00551F1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</w:tr>
      <w:tr w:rsidR="00551F1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</w:tr>
      <w:tr w:rsidR="00551F1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1F13" w:rsidRDefault="0011774F" w:rsidP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№.1589-2021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</w:tr>
      <w:tr w:rsidR="00551F1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</w:tr>
      <w:tr w:rsidR="00551F1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</w:tr>
      <w:tr w:rsidR="00551F1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</w:tr>
      <w:tr w:rsidR="00551F1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</w:tr>
      <w:tr w:rsidR="00551F13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51F13" w:rsidRDefault="001177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</w:tr>
      <w:tr w:rsidR="00551F1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51F13" w:rsidRDefault="001177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51F1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F13" w:rsidRDefault="00117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F13" w:rsidRDefault="00117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F13" w:rsidRDefault="00117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F13" w:rsidRDefault="00117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F13" w:rsidRDefault="00117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F13" w:rsidRDefault="00117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F13" w:rsidRDefault="00117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F13" w:rsidRDefault="00117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F13" w:rsidRDefault="00117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F13" w:rsidRDefault="00117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51F1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бедро куриное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55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55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55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</w:tr>
      <w:tr w:rsidR="00551F1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ягода с/м брусника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55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55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55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</w:tr>
      <w:tr w:rsidR="00551F1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Капуста белокочанная свежая. Урожай 2017-2018г (значение параметра не требует конкретизации).  Кочаны чистые, не мороженые, средней величины, без гнили, видимых </w:t>
            </w:r>
            <w:r>
              <w:rPr>
                <w:rFonts w:ascii="Times New Roman" w:hAnsi="Times New Roman"/>
                <w:sz w:val="24"/>
                <w:szCs w:val="24"/>
              </w:rPr>
              <w:t>повреждений и вялости. ГОСТ Р 51809-2001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55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55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</w:tr>
      <w:tr w:rsidR="00551F1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 очищенный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55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55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55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</w:tr>
      <w:tr w:rsidR="00551F1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(сухофрукты)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Компотная смесь (Смесь из фруктов косточковых сушеных, фруктов семечковых сушеных и винограда сушеного). Сорт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–высший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55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55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</w:tr>
      <w:tr w:rsidR="00551F1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Лук </w:t>
            </w:r>
            <w:r>
              <w:rPr>
                <w:rFonts w:ascii="Times New Roman" w:hAnsi="Times New Roman"/>
                <w:sz w:val="24"/>
                <w:szCs w:val="24"/>
              </w:rPr>
              <w:t>репчатый, калибр более 45мм (значение параметра не требует конкретизации). Урожай 2017-2018г (значение параметра не требует конкретизации).  Поверхность гладкая, структура плотная. Корнеплоды целые, без повреждений, без надрезов и пятен, без гнили, не увяд</w:t>
            </w:r>
            <w:r>
              <w:rPr>
                <w:rFonts w:ascii="Times New Roman" w:hAnsi="Times New Roman"/>
                <w:sz w:val="24"/>
                <w:szCs w:val="24"/>
              </w:rPr>
              <w:t>шие, не треснувшие, без признаков прорастания. ГОСТ 51783-2001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55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55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</w:tr>
      <w:tr w:rsidR="00551F1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бульона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55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55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55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</w:tr>
      <w:tr w:rsidR="00551F1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морковь очищенная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55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55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55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</w:tr>
      <w:tr w:rsidR="00551F1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свекла очищенная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55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55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55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</w:tr>
      <w:tr w:rsidR="00551F1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свинина окорок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55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55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55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</w:tr>
      <w:tr w:rsidR="00551F1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Сыр Российский с массовой долей жира в </w:t>
            </w:r>
            <w:r>
              <w:rPr>
                <w:rFonts w:ascii="Times New Roman" w:hAnsi="Times New Roman"/>
                <w:sz w:val="24"/>
                <w:szCs w:val="24"/>
              </w:rPr>
              <w:t>сухом веществе не менее 40% и не более 60%; ГОСТ 32260-2013.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55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55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</w:tr>
      <w:tr w:rsidR="00551F1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Филе куриное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Куриное филе охлажденное. Охлажденное с температурой от минус 2 °С до плюс 4 °С включительно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11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55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F13" w:rsidRDefault="0055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</w:tr>
      <w:tr w:rsidR="00551F13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</w:tr>
      <w:tr w:rsidR="00551F1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51F13" w:rsidRDefault="001177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551F1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</w:tr>
      <w:tr w:rsidR="00551F1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51F13" w:rsidRDefault="001177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51F1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1F13" w:rsidRDefault="00551F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</w:tr>
      <w:tr w:rsidR="00551F1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51F13" w:rsidRDefault="001177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alxsheshin@gmail.ru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51F13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</w:tr>
      <w:tr w:rsidR="00551F1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51F13" w:rsidRDefault="001177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07.10.2021 17:00:00 по местному времени. </w:t>
            </w:r>
          </w:p>
        </w:tc>
      </w:tr>
      <w:tr w:rsidR="00551F1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</w:tr>
      <w:tr w:rsidR="00551F1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51F13" w:rsidRDefault="001177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51F1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</w:tr>
      <w:tr w:rsidR="00551F1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</w:tr>
      <w:tr w:rsidR="00551F1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1F13" w:rsidRDefault="00551F13">
            <w:pPr>
              <w:rPr>
                <w:szCs w:val="16"/>
              </w:rPr>
            </w:pPr>
          </w:p>
        </w:tc>
      </w:tr>
      <w:tr w:rsidR="00551F1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51F13" w:rsidRDefault="001177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51F1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51F13" w:rsidRDefault="0011774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Николаевич, тел. 220-14-24</w:t>
            </w:r>
          </w:p>
        </w:tc>
      </w:tr>
    </w:tbl>
    <w:p w:rsidR="00000000" w:rsidRDefault="0011774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1F13"/>
    <w:rsid w:val="0011774F"/>
    <w:rsid w:val="0055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CDE7D-B3FC-47F3-8758-DB36A6E3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2021-10-04T04:41:00Z</dcterms:created>
  <dcterms:modified xsi:type="dcterms:W3CDTF">2021-10-04T04:44:00Z</dcterms:modified>
</cp:coreProperties>
</file>