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1583-2024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Моноблок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оборудования: Моноблок;</w:t>
              <w:br/>
              <w:t xml:space="preserve">Цвет: Белый;</w:t>
              <w:br/>
              <w:t xml:space="preserve">Процессор:</w:t>
              <w:br/>
              <w:t xml:space="preserve">- Количество ядер не менее 2,</w:t>
              <w:br/>
              <w:t xml:space="preserve">- Частота не менее 2300 МГц,</w:t>
              <w:br/>
              <w:t xml:space="preserve">- Объем кэш-памяти не 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3 Мб,</w:t>
              <w:br/>
              <w:t xml:space="preserve">- TDP не более 15 Вт,</w:t>
              <w:br/>
              <w:t xml:space="preserve">- Частота встроенного графического ядра не менее 1000 МГц;</w:t>
              <w:br/>
              <w:t xml:space="preserve">Видеокарта:</w:t>
              <w:br/>
              <w:t xml:space="preserve">- Тип дискретная,</w:t>
              <w:br/>
              <w:t xml:space="preserve">- Частота не менее 900 МГц,</w:t>
              <w:br/>
              <w:t xml:space="preserve">- Объем памяти не менее 2 Гб,</w:t>
              <w:br/>
              <w:t xml:space="preserve">- TDP не более 12 Вт;</w:t>
              <w:br/>
              <w:t xml:space="preserve">Встроенные динамики: наличие;</w:t>
              <w:br/>
              <w:t xml:space="preserve">Встроенный микрофон: наличи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е;</w:t>
              <w:br/>
              <w:t xml:space="preserve">Объем оперативной памяти не менее 8 Гб;</w:t>
              <w:br/>
              <w:t xml:space="preserve">Жесткий диск:</w:t>
              <w:br/>
              <w:t xml:space="preserve">- Объем не менее 1 Тб,</w:t>
              <w:br/>
              <w:t xml:space="preserve">- Скорость вращения не менее 7200 об/мин,</w:t>
              <w:br/>
              <w:t xml:space="preserve">- Тип подключения Sata;</w:t>
              <w:br/>
              <w:t xml:space="preserve">Встроенная камера: наличие;</w:t>
              <w:br/>
              <w:t xml:space="preserve">Экран:</w:t>
              <w:br/>
              <w:t xml:space="preserve">- Диагональ не менее 60.5 см,</w:t>
              <w:br/>
              <w:t xml:space="preserve">- Разрешение экрана не менее 1920х1080;</w:t>
              <w:br/>
              <w:t xml:space="preserve">Подде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ржка стандартов WI-FI: IEEE 802.11n, IEEE 802.11g, IEEE 802.11b;</w:t>
              <w:br/>
              <w:t xml:space="preserve">Интегрированный Bluetooth  не менее 4.0;</w:t>
              <w:br/>
              <w:t xml:space="preserve">Сеть Ethernet не менее 1000 Мбит/сек;</w:t>
              <w:br/>
              <w:t xml:space="preserve">Разъемы на корпусе не менее: 2 x USB 3.0, 2 x USB 2.0, HDMI, RJ-45, 1х разъем 3.5 мм для наушников с микрофоном.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