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2083"/>
        <w:gridCol w:w="2181"/>
        <w:gridCol w:w="438"/>
        <w:gridCol w:w="613"/>
        <w:gridCol w:w="688"/>
        <w:gridCol w:w="1458"/>
        <w:gridCol w:w="1195"/>
        <w:gridCol w:w="1351"/>
        <w:gridCol w:w="480"/>
      </w:tblGrid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 w:rsidP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№.1540-2022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70D37" w:rsidRDefault="00464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для сбора и хранения медицинских отходов класса 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сбора и хранения медицинских отходов класса "Б" (опасные отходы) в комплекте с бирками для маркировки, бирка нанесена типографическим способом на пакет, и стяжками для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герметизации. Пакет желтой окраски (требования  СанПиН, 2.1.3684-21). На поверхность  нанесена печать со сведениями о текущем классе опасности, информационным окном: название ЛПУ, подразделение ЛПУ, ответственное лицо, дата сбора. (требование СанПиН 2.1.36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84-21).   Пакеты изготовлены из двухслойного полиэтилена, наружный слой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которого - прочный полиэтилен низкого давления (ПНД), внутренний слой- эластичный полиэтилен высокого давления (ПВД). Толщина двухслойного полиэтилена не менее 25 мкм. По верхнему нару</w:t>
            </w:r>
            <w:r>
              <w:rPr>
                <w:rFonts w:ascii="Times New Roman" w:hAnsi="Times New Roman"/>
                <w:sz w:val="24"/>
                <w:szCs w:val="24"/>
              </w:rPr>
              <w:t>жному краю пакета проходит резинка шириной не менее 5 мм, предназначенная для фиксации пакета на емкости для сбора отходов соответствующего размера. Размер ширина– 500±10% мм, длина - 600±10% мм для контейнеров объемом 15 л. Пакеты скреплены двойным сварны</w:t>
            </w:r>
            <w:r>
              <w:rPr>
                <w:rFonts w:ascii="Times New Roman" w:hAnsi="Times New Roman"/>
                <w:sz w:val="24"/>
                <w:szCs w:val="24"/>
              </w:rPr>
              <w:t>м швом по нижнему краю.  Шов ровный, без пропусков, прожженных мест, складок и защипов по центру шва. Толщина сварного шва – не менее 1 мм. Расположение сварного шва – не менее 10 мм. от края изделия. Прочность сварного шва – не менее 78% от прочности плен</w:t>
            </w:r>
            <w:r>
              <w:rPr>
                <w:rFonts w:ascii="Times New Roman" w:hAnsi="Times New Roman"/>
                <w:sz w:val="24"/>
                <w:szCs w:val="24"/>
              </w:rPr>
              <w:t>ки.  Качество и безопасность продукции в соответствии с ГОСТ 12302-83 и ГОСТ Р 50962-2013, в соответствии с требованиями СанПиН 2.1.3684-21.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сбора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отходов класса 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Пакет для сбора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хранения медицинских отходов класса "В" (опасные отходы) в комплекте с бирками для маркировки, бирка нанесена типографическим способом на пакет, и стяжками для герметизации. Пакет красной окраски (требования  СанПиН, 2.1.3684-21). На пов</w:t>
            </w:r>
            <w:r>
              <w:rPr>
                <w:rFonts w:ascii="Times New Roman" w:hAnsi="Times New Roman"/>
                <w:sz w:val="24"/>
                <w:szCs w:val="24"/>
              </w:rPr>
              <w:t>ерхность  нанесена печать со сведениями о текущем классе опасности, информационным окном: название ЛПУ, подразделение ЛПУ, ответственное лицо, дата сбора. (требование СанПиН 2.1.3684-21).   Пакеты изготовлены из двухслойного полиэтилена, наружный слой кото</w:t>
            </w:r>
            <w:r>
              <w:rPr>
                <w:rFonts w:ascii="Times New Roman" w:hAnsi="Times New Roman"/>
                <w:sz w:val="24"/>
                <w:szCs w:val="24"/>
              </w:rPr>
              <w:t>рого - прочный полиэтилен низкого давления (ПНД), внутренний слой- эластичный полиэтилен высокого давления (ПВД). Толщина двухслойного полиэтилена не менее 25 мкм. По верхнему наружному краю пакета проходит резинка шириной не менее 5 мм, предназначенная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фиксации пакета на емкости для сбора отходов соответствующего размера. Размер ширина– 700±10%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мм, длина - 800±10% мм для контейнеров объемом 35 л. Пакеты скреплены двойным сварным швом по нижнему краю.  Шов ровный, без пропусков, прожженных мест, складок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защипов по центру шва. Качество и безопасность продукции в соответствии с ГОСТ 12302-83 и ГОСТ Р 50962-2013, в соответствии с требованиями СанПиН 2.1.3684-21.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одноразовая (желтого </w:t>
            </w:r>
            <w:r>
              <w:rPr>
                <w:rFonts w:ascii="Times New Roman" w:hAnsi="Times New Roman"/>
                <w:sz w:val="24"/>
                <w:szCs w:val="24"/>
              </w:rPr>
              <w:t>цвета) (для сбора органических отходов класса Б), 1000 мл., с индикатором вскрытия.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Безопасный сбор эпидемиологически опасных отходов.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том числе органических отходов и прочего материала в местах первичного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Конструктивные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с плотно пригнанными краями, и ободом для фиксации по нижнему краю, герметично закрывающая основу. Герметизирующий замок крышки с индикацией повторного использования.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Гибкая ручка длиной 21,5 см. для удобства транспортировки. Круглое дно.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</w:t>
            </w:r>
            <w:r>
              <w:rPr>
                <w:rFonts w:ascii="Times New Roman" w:hAnsi="Times New Roman"/>
                <w:sz w:val="24"/>
                <w:szCs w:val="24"/>
              </w:rPr>
              <w:t>иал изделия -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-1000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Полезный объем – 0,75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изделия в сборе: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высота - 12 см,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верхний диаметр - 13 см,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 нижний диаметр - 10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Варианты исполнения: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Б (желтый) – эпидемиологическ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 опасные отходы.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Комплектующие: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Емкость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Крышка - 1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Наклейка -1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 горизонтальным иглосъемником для сбора одноразовых капилляров, пипеток, игл (для бесконтактного и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безопасного отделения иглы). Фактический объем изделия с учетом иглосъемника – не менее 6,3 л. Имеет гравировку с указанием фактического объема основной емкости и объема насадки (для визуализации количества объема накопления отходов, который не должен прев</w:t>
            </w:r>
            <w:r>
              <w:rPr>
                <w:rFonts w:ascii="Times New Roman" w:hAnsi="Times New Roman"/>
                <w:sz w:val="24"/>
                <w:szCs w:val="24"/>
              </w:rPr>
              <w:t>ышать 2/3 объема емкости, в соответствии с требованиями СанПиН, 2.1.3684-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21). Емкость контейнер изготовлен из полипропилена (обеспечивает влагостойкость и предотвращает прокалывание стенок контейнера острыми иглами) Конструкция крышки должна не только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герметизацию острого инструментария при сборе, но и иметь возможность выхода пара при термической обработке отходов.  Выход пара обеспечивается: Наличием выемки в заглушке диаметром не менее 35 мм., с щелевыми отверстиями для выхода пара.  Двойная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крышка-заглушка имеет дополнительную крышку, длиной не менее 45 мм и шириной не менее 40 мм., позволяющую открывать выемку перед термической обработкой, чтобы обеспечить выход пара, но при этом закрывать выемку при сборе отходов, чтобы избежать контаминац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воздуха от отходов в процессе их хранения при сборе. Масса изделия - не менее 275 гр. (определяется объемом изделия и возможно необходимым количеством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материала, из которого изготовлена емкость-контейнер для его безопасного использования).  Объем 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не менее 6,0 л. Полезный объем  основы – не менее 4,5  л. Объем иглосъемника - не менее 0,3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Размеры изделия: Высота – не менее 30 см,  диаметр горловины  - не менее 220 мм,  диаметр дна -  не менее 150 мм. (для безопасного сбора, размещения острых и </w:t>
            </w:r>
            <w:r>
              <w:rPr>
                <w:rFonts w:ascii="Times New Roman" w:hAnsi="Times New Roman"/>
                <w:sz w:val="24"/>
                <w:szCs w:val="24"/>
              </w:rPr>
              <w:t>колющих медицинских отходов).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цвет изделия – желтый. (требования  СанПиН, 2.1.3684-21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безопасности и качества изделия должны обеспечиваться: толщина стенки – не менее 1,2 мм. (толщина стенки должна выдерживать давление, создаваемое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иглами на стенки при полном заполнении изделия); Площадь отверстия для сбора инструментария не менее 35 кв. см,  для  обеспечения безопасного сбора спинальных игл, травматологических спиц, капилляров, многоканальных пипеток,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отходов ди</w:t>
            </w:r>
            <w:r>
              <w:rPr>
                <w:rFonts w:ascii="Times New Roman" w:hAnsi="Times New Roman"/>
                <w:sz w:val="24"/>
                <w:szCs w:val="24"/>
              </w:rPr>
              <w:t>аметром до 7 см., шириной до 10 см. Емкость-контейнер имеет  кронштейн на клеевой основе с диаметром не более 5,3 см, весом не менее 8 гр (для закрепления на рабочей поверхности). Индикация повторного вскрытия обеспечивается при помощи: Основная крышка -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четырьмя клиновидными выступами,  закрывающая основу; Насадка-иглосъемник для бесконтактного горизонтального снятия игл, высотой не менее 7 см,  шириной не менее 10 см, объемом не менее 0,3л, увеличивает высоту контейнера не менее чем до 30 см, что позвол</w:t>
            </w:r>
            <w:r>
              <w:rPr>
                <w:rFonts w:ascii="Times New Roman" w:hAnsi="Times New Roman"/>
                <w:sz w:val="24"/>
                <w:szCs w:val="24"/>
              </w:rPr>
              <w:t>яет собирать капилляры.  Закрывается  и герметизируется при помощи клапана, установленного на петли. Изделие должно иметь возможность закрепления на поверхности методом накручивания, с использованием фиксатора диаметром не более  5,3 см.  Наличие маркирово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наклейки для внесения данных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 (требование СанПиН 2.1.3684-21).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Безопасный сбор  и хранение эпидемиологических опасных  отходов, в том числе органических  и прочего материала в местах первичного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в соответствии с требованиями СанПин 2.1.3684-21.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Фактический объем изделия –  не менее 3,0 л. Гравировка с указанием фактического объема – наличие. Полезный объем – не менее  2,2 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Основной цвет  изделия - желтый. Материал – полипропилен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азмеры: Высота – не менее 19 см,  диаметр горловины  - не менее  170 мм,  диаметр дна -  не менее 130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стенки – не менее 1,2 мм.   Крышка   с  плотно пригнанными краями,  и ободом для фиксации по нижнему краю, герметично закрывающая основу. Нали</w:t>
            </w:r>
            <w:r>
              <w:rPr>
                <w:rFonts w:ascii="Times New Roman" w:hAnsi="Times New Roman"/>
                <w:sz w:val="24"/>
                <w:szCs w:val="24"/>
              </w:rPr>
              <w:t>чие маркировочной наклейки для внесения данных обязательно (требование СанПиН 2.1.3684-21)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паталогоанатомиче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для сбора, транспортировки и временного хранения тел умерших.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Мешок </w:t>
            </w:r>
            <w:r>
              <w:rPr>
                <w:rFonts w:ascii="Times New Roman" w:hAnsi="Times New Roman"/>
                <w:sz w:val="24"/>
                <w:szCs w:val="24"/>
              </w:rPr>
              <w:t>патологоанатомический изготовлен из особо прочного материала ПВД (полиэтилен высокого давления), влагонепроницаем. Плотностью не менее 340 микрон. Цвет мешка - черный. Грузоподъемность не менее 180 кг. Размер патологоанатомического мешка не менее ((800+2*1</w:t>
            </w:r>
            <w:r>
              <w:rPr>
                <w:rFonts w:ascii="Times New Roman" w:hAnsi="Times New Roman"/>
                <w:sz w:val="24"/>
                <w:szCs w:val="24"/>
              </w:rPr>
              <w:t>00)*2100) мм - (означает, что присутствуют фальцы (складки) по 100мм с каждой из сторон, которые заложены внутри полотна, для придания объема мешку, то есть общая ширина мешка составляет 1 метр, общая длина 2,1 метра).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швы прошиты технической лентой.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ешок патологоанатомический снабжен молнией, расположенной по всей длине (в центре мешка). Молния должна быть надежно пришита и иметь «ограничители» для бегунка, чтобы он не слетал вверху молнии.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не менее двух пар ручек,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которые не являются частью и</w:t>
            </w:r>
            <w:r>
              <w:rPr>
                <w:rFonts w:ascii="Times New Roman" w:hAnsi="Times New Roman"/>
                <w:sz w:val="24"/>
                <w:szCs w:val="24"/>
              </w:rPr>
              <w:t>зделия. На задней поверхности изделия предусмотрено не менее 6 полиэтиленовых туннелей для ручек. 2 пары ручек для перемещения изделия вставлены в полиэтиленовые туннели, что в процессе большой весовой нагрузки на заднюю поверхность изделия позволяют избеж</w:t>
            </w:r>
            <w:r>
              <w:rPr>
                <w:rFonts w:ascii="Times New Roman" w:hAnsi="Times New Roman"/>
                <w:sz w:val="24"/>
                <w:szCs w:val="24"/>
              </w:rPr>
              <w:t>ать деформацию мешка. Ручки выполнены из стропы. Петли ручек снабжены пластиковыми держателями для удобства переноса.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мешке предусмотрено прозрачный полиэтиленовый карман для документов размером не менее 21см*30см.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1000*2100мм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влагонепро</w:t>
            </w:r>
            <w:r>
              <w:rPr>
                <w:rFonts w:ascii="Times New Roman" w:hAnsi="Times New Roman"/>
                <w:sz w:val="24"/>
                <w:szCs w:val="24"/>
              </w:rPr>
              <w:t>ницаемый  полиэтилен высокого давления марки 15813-020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Расположение молнии по центру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материала не менее 210 микрон/ толщина изделия будет измерена Заказчиком при помощи микрометра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 да, маркировка на упаковочной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коробке имеет ссылку на ТУ, номер РУ.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– в гофрокоробах по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инструкции по применению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Является изделием медицинского назначения для сбора, транспортировки и временного хранения тел умерших. Обязательно наличие Регистрационн</w:t>
            </w:r>
            <w:r>
              <w:rPr>
                <w:rFonts w:ascii="Times New Roman" w:hAnsi="Times New Roman"/>
                <w:sz w:val="24"/>
                <w:szCs w:val="24"/>
              </w:rPr>
              <w:t>ого удостоверения (выданного Росздравнадзором) и сертификата соответствия. НДС 10%.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удаления отходов,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предназначенный для безопасного уничтожения биологически или химически зараженных острых предметов и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предотвращения телесного контакта медицинских работников с потенциально инфекционным материалом. Данный контейнер устойчив к проколам, герметичный, безопасно закрывается и обычно имеет универсальный ярлык биологической опасности.Полезный объем  -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225мл.,Материал - полипропилен. Утилизация - в установках любого типа.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 должно быть оборудовано  иглосъемником типа «лесенка».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обеспечивает герметичное закрытие в двух положениях "временно" и "окончательно" закрыто, с индикацией повторного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изделия должен быть  непрозрачный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маркировки  "Отходы.Класс Б" с графами для заполнения: Наименование ЛПУ, ПОДРАЗДЕЛЕНИЕ, ДАТА, ФИО, обязательно на клеящейся основе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корпуса изделия и его крышки должна 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ть собой цельный механизм.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изделия прямоугольная с округлыми краями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идентификационной маркировки на поверхности изделия с указанием Наименования,  Производителя,  и объема изделия. Предпочтительно нанесение методом гравировки 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>на поверхности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Высота изделия не менее 12,8см, длина не менее 10,3 (10,9 с язычком) мм., ширина - не менее 4,3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Площадь отверстия для сбора игл - не менее 12,68 кв.см.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"Наличие инструкции по эксплуатации в комплекте поставки" - 1 шт. на коробку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- картонная коробка. Количество изделия в упаковке - 75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 не стерильный, одноразовый для сбора биологических материалов: моча, кал, мокрота, грудное молоко, сперма, рвотные массы, раневое </w:t>
            </w:r>
            <w:r>
              <w:rPr>
                <w:rFonts w:ascii="Times New Roman" w:hAnsi="Times New Roman"/>
                <w:sz w:val="24"/>
                <w:szCs w:val="24"/>
              </w:rPr>
              <w:t>отделяемое, а также иных твердых и жидких образцов, кроме крови, для дальнейшего лабораторного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контейнера - прозрачный, цвет крышка контейнера- красный, градуировка на корпусе контейнера до 40мл(значение параметра не требует конкретиза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ции), наличие матового окна с полями для записей на русском языке ФИО и Дата, винтовой механизм фиксации крышки на корпусе контейнера. Крышка емкости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снабжена несъемным шпателем для забора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контейнера: 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на дне контейнера допол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обода шириной 2 мм для предания устойчивости.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 контейнера в собранном виде исключает протекание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нетоксичны, класс опасности отходов 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в собранном виде крышка с корпусом.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 горизонтальным иглосъемником для сбора одноразовых капилляров, пипеток, игл (для бесконтактного и безопасного отделения иглы). Фактический объем изделия с учетом иглосъемника – не менее 1,0 л.(объем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емкости определяется небольшим количеством образования острых медицинских отходов в отделениях с малоинвазивными медицинскими манипуляциями). Имеет гравировку с указанием фактического объема основной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емкости и объема насадки (для визуализации количества об</w:t>
            </w:r>
            <w:r>
              <w:rPr>
                <w:rFonts w:ascii="Times New Roman" w:hAnsi="Times New Roman"/>
                <w:sz w:val="24"/>
                <w:szCs w:val="24"/>
              </w:rPr>
              <w:t>ъема накопления отходов, который не должен превышать 2/3 объема емкости, в соответствии с требованиями СанПиН, 2.1.3684-21). Емкость контейнер изготовлен из полипропилена (обеспечивает влагостойкость и предотвращает прокалывание стенок контейнера острыми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глами) Масса изделия - не менее 80 гр. (определяется объемом изделия и возможно необходимым количеством материала, из которого изготовлена емкость-контейнер для его безопасного использования).  Размеры изделия: высота – не менее 14 см., габаритные размеры </w:t>
            </w:r>
            <w:r>
              <w:rPr>
                <w:rFonts w:ascii="Times New Roman" w:hAnsi="Times New Roman"/>
                <w:sz w:val="24"/>
                <w:szCs w:val="24"/>
              </w:rPr>
              <w:t>горловины не менее 120*90 мм.(для безопасного сбора, размещения острых и колющих медицинских отходов). Основной цвет изделия – желтый. (требования  СанПиН, 2.1.3684-21), груглое дно.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безопасности и качества изделия должны обеспечиваться: 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щина стенки – не менее 1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(толщина стенки должна выдерживать давление, создаваемое иглами на стенки при полном заполнении изделия); насадка – иглосъемник должна обеспечивать бесконтактный горизонтальный съем иглы, для безопасного отделения иглы площадь </w:t>
            </w:r>
            <w:r>
              <w:rPr>
                <w:rFonts w:ascii="Times New Roman" w:hAnsi="Times New Roman"/>
                <w:sz w:val="24"/>
                <w:szCs w:val="24"/>
              </w:rPr>
              <w:t>отверстия горизонтального съема должна быть - не менее 35 кв. см.  Двойная крышка – заглушка,  обеспечивающая герметичное закрытие в двух положениях «временно» и «окончательно» закрыто,  с индикацией повторного использования -   для безопасного хранения иг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в  процессе эксплуатации изделия.  Фиксируется на корпусе изделия. Индикация повторного вскрытия обеспечивается при помощи -  клиновидное запорное устройство с мембранным контролем вскрытия.  Конструкция крышки должна не только обеспечивать герметизацию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острого инструментария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сборе, но и иметь возможность выхода пара при термической обработке отходов. Выход пара обеспечивается: Наличие выемки в заглушке диаметром не менее 35 мм., с щелевыми отверстиями для выхода пара.  Двойная крышка-заглушка имеет д</w:t>
            </w:r>
            <w:r>
              <w:rPr>
                <w:rFonts w:ascii="Times New Roman" w:hAnsi="Times New Roman"/>
                <w:sz w:val="24"/>
                <w:szCs w:val="24"/>
              </w:rPr>
              <w:t>ополнительную крышку, длиной не менее 45 мм и шириной не менее 40 мм.,  позволяющую открывать выемку перед термической обработкой, чтобы обеспечить выход пара,  но при этом  закрывать выемку при сборе отходов, чтобы избежать контаминации воздуха от 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их хранения при сборе. Изделие устойчиво к воздействию температуры при паровой стерилизации в автоклавах в течение 30 минут, при температуре 132 градуса Цельсия и давлении в камере 2 атмосферы.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Изделие устойчиво к использованию электромагнитног</w:t>
            </w:r>
            <w:r>
              <w:rPr>
                <w:rFonts w:ascii="Times New Roman" w:hAnsi="Times New Roman"/>
                <w:sz w:val="24"/>
                <w:szCs w:val="24"/>
              </w:rPr>
              <w:t>о излучения сверхвысокой частоты мощностью от 600 Вт до 1200 Вт, в течение не менее 70 минут, при температуре 100°С.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маркировочной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наклейки для внесения данных обязательно (требование СанПиН 2.1.3684-21). Количество изделий в упаковке не менее - 30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(в соответствии с характером поставляемого товара). Количество инструкций-схем по эксплуатации – 1 шт. на коробку. Количество фиксаторов – не менее 1 шт. на коробку. Качество должно соответствовать требованиям ГОСТ ISO 10993-1-2011 ГОСТ ISO 10993-5-20</w:t>
            </w:r>
            <w:r>
              <w:rPr>
                <w:rFonts w:ascii="Times New Roman" w:hAnsi="Times New Roman"/>
                <w:sz w:val="24"/>
                <w:szCs w:val="24"/>
              </w:rPr>
              <w:t>11, ГОСТ ISO 10993-10-2011, ГОСТ ISO 10993-11-2011, ГОСТ Р 52770-2016.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стерильный, одноразовый для сбора биологических материалов: моча, кал, мокрота, грудное молоко, сперма, рвотные массы, раневое </w:t>
            </w:r>
            <w:r>
              <w:rPr>
                <w:rFonts w:ascii="Times New Roman" w:hAnsi="Times New Roman"/>
                <w:sz w:val="24"/>
                <w:szCs w:val="24"/>
              </w:rPr>
              <w:t>отделяемое, а также иных твердых и жидких образцов, кроме крови, для дальнейшего лабораторного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Корпус контейнера - прозрачный, цвет крышка контейнера- красный, градуировка на корпусе контейнера до 40мл(значение параметра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требует конкретиза</w:t>
            </w:r>
            <w:r>
              <w:rPr>
                <w:rFonts w:ascii="Times New Roman" w:hAnsi="Times New Roman"/>
                <w:sz w:val="24"/>
                <w:szCs w:val="24"/>
              </w:rPr>
              <w:t>ции), наличие матового окна с полями для записей на русском языке ФИО и Дата, винтовой механизм фиксации крышки на корпусе контейнера. Крышка емкости снабжена несъемным шпателем для забора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контейнера: 60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на дне контейнера допол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обода шириной 2 мм для предания устойчивости.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 контейнера в собранном виде исключает протекание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нетоксичны, класс опасности отходов 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в собранном виде крышка с корпусом.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стерильный, одноразовый для сбора биологических материалов: моча, кал, мокрота, грудное молоко, сперма, рвотные массы, раневое отделяемое, а также иных твердых и жидких образцов, кроме крови, для </w:t>
            </w:r>
            <w:r>
              <w:rPr>
                <w:rFonts w:ascii="Times New Roman" w:hAnsi="Times New Roman"/>
                <w:sz w:val="24"/>
                <w:szCs w:val="24"/>
              </w:rPr>
              <w:t>дальнейшего лабораторного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Корпус контейнера - прозрачный, цвет крышка контейнера- красный, градуировка на корпусе контейнера до 100мл (значение параметра не требует конкретизации), наличие матового окна с полями для записей на русском языке Ф</w:t>
            </w:r>
            <w:r>
              <w:rPr>
                <w:rFonts w:ascii="Times New Roman" w:hAnsi="Times New Roman"/>
                <w:sz w:val="24"/>
                <w:szCs w:val="24"/>
              </w:rPr>
              <w:t>ИО и Дата, винтовой механизм фиксации крышки на корпусе контейнера.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контейнера: 120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на дне контейнера дополнительного обода шириной 2 мм для предания устойчивости.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 контейнера в собранном виде исключает протекание биоматериал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нетоксичны, класс опасности отходов 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в собранном виде крышка с корпусом.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не стерильный, одноразовый для сбора биологических материалов: моча, кал,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мокрота, грудное молоко, сперма, рвотные массы, раневое отделяемое, а также иных твердых и жидких образцов, кроме крови,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дальнейшего лабораторного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контейнера - прозрачный, цвет крышка контейнера- красный, градуировка на корпусе кон</w:t>
            </w:r>
            <w:r>
              <w:rPr>
                <w:rFonts w:ascii="Times New Roman" w:hAnsi="Times New Roman"/>
                <w:sz w:val="24"/>
                <w:szCs w:val="24"/>
              </w:rPr>
              <w:t>тейнера до 100мл (значение параметра не требует конкретизации), наличие матового окна с полями для записей на русском языке ФИО и Дата, винтовой механизм фиксации крышки на корпусе контейнера.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контейнера: 120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на дне контейнера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ного обода шириной 2 мм для предания устойчивости.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Герметичность контейнера в собранном виде исключает протекание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Контейнеры нетоксичны, класс опасности отходов 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Контейнер в собранном виде крышка с корпусом.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сбора и транспортировки ткани, патоморфологического материала и других биологических материалов. Имеет градуировку до 500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мл и матовое поле на самом контейнере для написания необходимой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о пациенте.Контейнер для анализа 500 мл  не стерильный. Снабжен герметично закрывания крышки обеспечивающей надежную защиту от протекания, расплескивания и ингаляционного контакта, что обеспечивает полную герметичность при транспортировке биолог</w:t>
            </w:r>
            <w:r>
              <w:rPr>
                <w:rFonts w:ascii="Times New Roman" w:hAnsi="Times New Roman"/>
                <w:sz w:val="24"/>
                <w:szCs w:val="24"/>
              </w:rPr>
              <w:t>ического 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Тубстер,стерильный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Зонд-тампон-тубстер в пробирке (полистирол+вискоза) для взятия мазков для баканализа, стерильно. Зонд пластик-хлопок 13*150 мм в пробирке полипропиленовая.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для сбора и </w:t>
            </w:r>
            <w:r>
              <w:rPr>
                <w:rFonts w:ascii="Times New Roman" w:hAnsi="Times New Roman"/>
                <w:sz w:val="24"/>
                <w:szCs w:val="24"/>
              </w:rPr>
              <w:t>хранения медицинских отходов класса 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для сбора и хранения медицинских отходов класса "Б" (эпидемиологически опасные отходы) в комплекте с бирками для маркировки, бирка нанесена типографическим способом на пакет, и стяжками для герметизации. Пакет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желтой окраски (требования  СанПиН, 2.1.3684-21). На поверхность  нанесена печать со сведениями о текущем классе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опасности, информационным окном: название ЛПУ, подразделение ЛПУ, ответственное лицо, дата сбора. (требование СанПиН 2.1.3684-21).   Пакеты изг</w:t>
            </w:r>
            <w:r>
              <w:rPr>
                <w:rFonts w:ascii="Times New Roman" w:hAnsi="Times New Roman"/>
                <w:sz w:val="24"/>
                <w:szCs w:val="24"/>
              </w:rPr>
              <w:t>отовлены из двухслойного полиэтилена, наружный слой которого - прочный полиэтилен низкого давления (ПНД), внутренний слой- эластичный полиэтилен высокого давления (ПВД). Толщина двухслойного полиэтилена не менее 25 мкм. По верхнему наружному краю пакета пр</w:t>
            </w:r>
            <w:r>
              <w:rPr>
                <w:rFonts w:ascii="Times New Roman" w:hAnsi="Times New Roman"/>
                <w:sz w:val="24"/>
                <w:szCs w:val="24"/>
              </w:rPr>
              <w:t>оходит резинка шириной не менее 5 мм, предназначенная для фиксации пакета на емкости для сбора отходов соответствующего размера. Размер ширина– 600±10% мм, длина - 1000±10% мм для контейнеров объемом 35 л. Пакеты скреплены двойным сварным швом по нижнему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раю.  Шов ровный, без пропусков, прожженных мест, складок и защипов по центру шва. Толщина сварного шва – не менее 1 мм. Расположение сварного шва – не менее 10 мм. от края изделия. Прочность сварного шва –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78% от прочности пленки.  Качество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опасность продукции в соответствии с ГОСТ 12302-83 и ГОСТ Р 50962-2013, в соответствии с требованиями СанПиН 2.1.3684-21.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одноразовый с иглосъемником для сбора одноразовых капилляров, пипеток, </w:t>
            </w:r>
            <w:r>
              <w:rPr>
                <w:rFonts w:ascii="Times New Roman" w:hAnsi="Times New Roman"/>
                <w:sz w:val="24"/>
                <w:szCs w:val="24"/>
              </w:rPr>
              <w:t>скальпелей, фистульных игл и прочего инструментария (для бесконтактного и безопасного отделения иглы). Фактический объем изделия с учетом иглосъемника – не менее не менее 1,5 л. и не более 1,6 л., (объем емкости определяется небольшим количеством образован</w:t>
            </w:r>
            <w:r>
              <w:rPr>
                <w:rFonts w:ascii="Times New Roman" w:hAnsi="Times New Roman"/>
                <w:sz w:val="24"/>
                <w:szCs w:val="24"/>
              </w:rPr>
              <w:t>ия острых медицинских отходов в отделениях с малоинвазивными медицинскими манипуляциями). Имеет гравировку с указанием фактического объема основной емкости и объема насадки (для визуализации количества объема накопления отходов, который не должен превышать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2/3 объема емкости, в соответствии с требованиями СанПиН, 2.1.3684-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21). Емкость контейнер изготовлен из полипропилена (обеспечивает влагостойкость и предотвращает прокалывание стенок контейнера острыми иглами).Масса изделия - не менее 114 гр. (определяетс</w:t>
            </w:r>
            <w:r>
              <w:rPr>
                <w:rFonts w:ascii="Times New Roman" w:hAnsi="Times New Roman"/>
                <w:sz w:val="24"/>
                <w:szCs w:val="24"/>
              </w:rPr>
              <w:t>я объемом изделия и возможно необходимым количеством материала, из которого изготовлена емкость-контейнер для его безопасного использования).  Конструкция крышки обеспечивает герметизацию острого инструментария при сборе и имеет возможность выхода пара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термической обработке отходов. Выход пара обеспечивается: наличием выемки в заглушке диаметром не менее 35 мм., с щелевыми отверстиями для выхода пара.   Двойная крышка-заглушка должна иметь дополнительную крышку, длиной не менее 45 мм и шириной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мм., позволяющую открывать выемку перед термической обработкой, чтобы обеспечить выход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пара, но при этом закрывать выемку при сборе отходов, чтобы избежать контаминации воздуха от отходов в процессе их хранения при сборе. Размеры изделия: высота – не ме</w:t>
            </w:r>
            <w:r>
              <w:rPr>
                <w:rFonts w:ascii="Times New Roman" w:hAnsi="Times New Roman"/>
                <w:sz w:val="24"/>
                <w:szCs w:val="24"/>
              </w:rPr>
              <w:t>нее 18 см., габаритные размеры горловины не менее 130 мм, диаметр дна не менее 100мм.(для безопасного сбора, размещения острых и колющих медицинских отходов). Основной цвет изделия – желтый. (требования  СанПиН, 2.1.3684-21)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безопасности и к</w:t>
            </w:r>
            <w:r>
              <w:rPr>
                <w:rFonts w:ascii="Times New Roman" w:hAnsi="Times New Roman"/>
                <w:sz w:val="24"/>
                <w:szCs w:val="24"/>
              </w:rPr>
              <w:t>ачества изделия должны обеспечиваться: толщина стенки – не менее 1 мм. (толщина стенки должна выдерживать давление, создаваемое иглами на стенки при полном заполнении изделия); насадка – иглосъемник должна обеспечивать бесконтактный горизонтальный съем игл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для безопасного отделения иглы площадь отверстия горизонтального съема должна быть - не менее 35 кв. см. Насадка-иглосъемник для бесконтактного горизонтального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снятия игл, должна закрываться и герметизироваться при помощи клапана, установленного на петл</w:t>
            </w:r>
            <w:r>
              <w:rPr>
                <w:rFonts w:ascii="Times New Roman" w:hAnsi="Times New Roman"/>
                <w:sz w:val="24"/>
                <w:szCs w:val="24"/>
              </w:rPr>
              <w:t>и (для исключения самопроизвольного вскрытия в соответствии с требованиями СанПиН 2.1.3684-21, клапан необходим для выхода пара при аппаратном способе обеззараживания). Наличие маркировочной наклейки для внесения данных обязательно (требование СанПиН 2.1.3</w:t>
            </w:r>
            <w:r>
              <w:rPr>
                <w:rFonts w:ascii="Times New Roman" w:hAnsi="Times New Roman"/>
                <w:sz w:val="24"/>
                <w:szCs w:val="24"/>
              </w:rPr>
              <w:t>684-21). Количество изделий в упаковке не менее - 30 шт. (в соответствии с характером поставляемого товара). Количество инструкций-схем по эксплуатации – 1 шт. на коробку. Количество фиксаторов – не менее 1 шт. на коробку. Качество должно соответствовать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ребованиям ГОСТ ISO 10993-1-2011 ГОСТ ISO 10993-5-2011, ГОСТ ISO 10993-10-2011, ГОСТ ISO 10993-11-2011, ГОСТ Р 52770-2016.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464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0D37" w:rsidRDefault="00B70D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70D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70D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70D3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 w:rsidP="00464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70D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70D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70D37" w:rsidRDefault="00B70D37">
            <w:pPr>
              <w:rPr>
                <w:szCs w:val="16"/>
              </w:rPr>
            </w:pP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70D3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70D37" w:rsidRDefault="00464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Матус Ольга Владимировна, тел.</w:t>
            </w:r>
          </w:p>
        </w:tc>
      </w:tr>
    </w:tbl>
    <w:p w:rsidR="00000000" w:rsidRDefault="00464B5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0D37"/>
    <w:rsid w:val="00464B5B"/>
    <w:rsid w:val="00B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A4DC4-B5FB-4560-9D11-54383864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3701</Words>
  <Characters>21102</Characters>
  <Application>Microsoft Office Word</Application>
  <DocSecurity>0</DocSecurity>
  <Lines>175</Lines>
  <Paragraphs>49</Paragraphs>
  <ScaleCrop>false</ScaleCrop>
  <Company/>
  <LinksUpToDate>false</LinksUpToDate>
  <CharactersWithSpaces>24754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2021-09-27T06:37:00Z</dcterms:created>
  <dcterms:modified xsi:type="dcterms:W3CDTF">2021-09-27T06:38:00Z</dcterms:modified>
</cp:coreProperties>
</file>