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2306"/>
        <w:gridCol w:w="2259"/>
        <w:gridCol w:w="520"/>
        <w:gridCol w:w="536"/>
        <w:gridCol w:w="686"/>
        <w:gridCol w:w="1364"/>
        <w:gridCol w:w="1119"/>
        <w:gridCol w:w="1265"/>
        <w:gridCol w:w="452"/>
      </w:tblGrid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RPr="00C10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Pr="00C101EF" w:rsidRDefault="00C10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 w:rsidP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21/09/2021 г. №.1508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79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079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съемный для </w:t>
            </w:r>
            <w:r>
              <w:rPr>
                <w:rFonts w:ascii="Times New Roman" w:hAnsi="Times New Roman"/>
                <w:sz w:val="24"/>
                <w:szCs w:val="24"/>
              </w:rPr>
              <w:t>датчиков SP-20/SP-260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х 65 х 1.0 мм, одноразовый для исследования вентиляции функций легких методом спирометрии, для датчика SP-20 (Schiller). Цифровое обозначение типоразмера означает, в мм: 28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диаметр, 65 – длина, 1,0 – толщина стенки (наружный диаметр 30) Вып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</w:t>
            </w:r>
            <w:r>
              <w:rPr>
                <w:rFonts w:ascii="Times New Roman" w:hAnsi="Times New Roman"/>
                <w:sz w:val="24"/>
                <w:szCs w:val="24"/>
              </w:rPr>
              <w:t>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 MR одноразовый стерильный (вид 259980)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Зеркало носовое MR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одноразовое стерильное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Шпатель MR одноразовый стерильный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Воронка ушная MR одноразовая стерильная, диаметрами: 2,5; 3,0; 4,0; 4,6; 5,0 мм - не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Зеркало гортанное MR одноразовое стерильное - не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Пинцет MR однораз</w:t>
            </w:r>
            <w:r>
              <w:rPr>
                <w:rFonts w:ascii="Times New Roman" w:hAnsi="Times New Roman"/>
                <w:sz w:val="24"/>
                <w:szCs w:val="24"/>
              </w:rPr>
              <w:t>овый стерильный, длиной: 125; 150; 190; 200 мм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Зонд назальный MR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стерильный - не более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Салфетка - нагрудник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Лоток для инструментов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договора.</w:t>
            </w:r>
          </w:p>
        </w:tc>
      </w:tr>
      <w:tr w:rsidR="0050797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0797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0797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24.09.2021 г. 15:00:00 по местному времени. </w:t>
            </w:r>
          </w:p>
        </w:tc>
      </w:tr>
      <w:tr w:rsidR="005079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079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C101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978"/>
    <w:rsid w:val="00507978"/>
    <w:rsid w:val="00C1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14F0D-AA31-45E8-8A2B-AAE6431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2021-09-21T04:04:00Z</dcterms:created>
  <dcterms:modified xsi:type="dcterms:W3CDTF">2021-09-21T04:04:00Z</dcterms:modified>
</cp:coreProperties>
</file>