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28" w:type="dxa"/>
          <w:bottom w:w="0" w:type="dxa"/>
          <w:right w:w="28" w:type="dxa"/>
        </w:tblCellMar>
        <w:tblLook w:val="04A0" w:firstRow="1" w:lastRow="0" w:firstColumn="1" w:lastColumn="0" w:noHBand="0" w:noVBand="1"/>
      </w:tblPr>
      <w:tblGrid>
        <w:gridCol w:w="288"/>
        <w:gridCol w:w="2709"/>
        <w:gridCol w:w="2709"/>
        <w:gridCol w:w="366"/>
        <w:gridCol w:w="508"/>
        <w:gridCol w:w="569"/>
        <w:gridCol w:w="1193"/>
        <w:gridCol w:w="980"/>
        <w:gridCol w:w="1107"/>
        <w:gridCol w:w="400"/>
      </w:tblGrid>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7765D8" w:rsidRDefault="007765D8">
            <w:pPr>
              <w:rPr>
                <w:rFonts w:ascii="Times New Roman" w:hAnsi="Times New Roman"/>
                <w:sz w:val="24"/>
                <w:szCs w:val="24"/>
              </w:rPr>
            </w:pPr>
          </w:p>
        </w:tc>
        <w:tc>
          <w:tcPr>
            <w:tcW w:w="2756" w:type="dxa"/>
            <w:gridSpan w:val="2"/>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 xml:space="preserve">Е-mail: kkb@ </w:t>
            </w:r>
            <w:r>
              <w:rPr>
                <w:rFonts w:ascii="Times New Roman" w:hAnsi="Times New Roman"/>
                <w:sz w:val="24"/>
                <w:szCs w:val="24"/>
              </w:rPr>
              <w:t>medqorod. ru</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rsidP="00866770">
            <w:pPr>
              <w:jc w:val="center"/>
              <w:rPr>
                <w:rFonts w:ascii="Times New Roman" w:hAnsi="Times New Roman"/>
                <w:sz w:val="24"/>
                <w:szCs w:val="24"/>
              </w:rPr>
            </w:pPr>
            <w:r>
              <w:rPr>
                <w:rFonts w:ascii="Times New Roman" w:hAnsi="Times New Roman"/>
                <w:sz w:val="24"/>
                <w:szCs w:val="24"/>
              </w:rPr>
              <w:t>07.09.</w:t>
            </w:r>
            <w:r>
              <w:rPr>
                <w:rFonts w:ascii="Times New Roman" w:hAnsi="Times New Roman"/>
                <w:sz w:val="24"/>
                <w:szCs w:val="24"/>
              </w:rPr>
              <w:t xml:space="preserve"> 2 021 г. №1404-21</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945" w:type="dxa"/>
            <w:shd w:val="clear" w:color="FFFFFF" w:fill="auto"/>
            <w:vAlign w:val="bottom"/>
          </w:tcPr>
          <w:p w:rsidR="007765D8" w:rsidRDefault="007765D8">
            <w:pPr>
              <w:rPr>
                <w:rFonts w:ascii="Times New Roman" w:hAnsi="Times New Roman"/>
                <w:sz w:val="24"/>
                <w:szCs w:val="24"/>
              </w:rPr>
            </w:pPr>
          </w:p>
        </w:tc>
        <w:tc>
          <w:tcPr>
            <w:tcW w:w="2533" w:type="dxa"/>
            <w:shd w:val="clear" w:color="FFFFFF" w:fill="auto"/>
            <w:vAlign w:val="bottom"/>
          </w:tcPr>
          <w:p w:rsidR="007765D8" w:rsidRDefault="007765D8">
            <w:pPr>
              <w:rPr>
                <w:rFonts w:ascii="Times New Roman" w:hAnsi="Times New Roman"/>
                <w:sz w:val="24"/>
                <w:szCs w:val="24"/>
              </w:rPr>
            </w:pPr>
          </w:p>
        </w:tc>
        <w:tc>
          <w:tcPr>
            <w:tcW w:w="3321" w:type="dxa"/>
            <w:shd w:val="clear" w:color="FFFFFF" w:fill="auto"/>
            <w:vAlign w:val="bottom"/>
          </w:tcPr>
          <w:p w:rsidR="007765D8" w:rsidRDefault="007765D8">
            <w:pPr>
              <w:rPr>
                <w:rFonts w:ascii="Times New Roman" w:hAnsi="Times New Roman"/>
                <w:sz w:val="24"/>
                <w:szCs w:val="24"/>
              </w:rPr>
            </w:pP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6799" w:type="dxa"/>
            <w:gridSpan w:val="3"/>
            <w:shd w:val="clear" w:color="FFFFFF" w:fill="auto"/>
            <w:vAlign w:val="bottom"/>
          </w:tcPr>
          <w:p w:rsidR="007765D8" w:rsidRDefault="0086677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945" w:type="dxa"/>
            <w:shd w:val="clear" w:color="FFFFFF" w:fill="auto"/>
            <w:vAlign w:val="bottom"/>
          </w:tcPr>
          <w:p w:rsidR="007765D8" w:rsidRDefault="007765D8">
            <w:pPr>
              <w:rPr>
                <w:rFonts w:ascii="Times New Roman" w:hAnsi="Times New Roman"/>
                <w:sz w:val="24"/>
                <w:szCs w:val="24"/>
              </w:rPr>
            </w:pPr>
          </w:p>
        </w:tc>
        <w:tc>
          <w:tcPr>
            <w:tcW w:w="2533" w:type="dxa"/>
            <w:shd w:val="clear" w:color="FFFFFF" w:fill="auto"/>
            <w:vAlign w:val="bottom"/>
          </w:tcPr>
          <w:p w:rsidR="007765D8" w:rsidRDefault="007765D8">
            <w:pPr>
              <w:rPr>
                <w:rFonts w:ascii="Times New Roman" w:hAnsi="Times New Roman"/>
                <w:sz w:val="24"/>
                <w:szCs w:val="24"/>
              </w:rPr>
            </w:pPr>
          </w:p>
        </w:tc>
        <w:tc>
          <w:tcPr>
            <w:tcW w:w="3321" w:type="dxa"/>
            <w:shd w:val="clear" w:color="FFFFFF" w:fill="auto"/>
            <w:vAlign w:val="bottom"/>
          </w:tcPr>
          <w:p w:rsidR="007765D8" w:rsidRDefault="007765D8">
            <w:pPr>
              <w:rPr>
                <w:rFonts w:ascii="Times New Roman" w:hAnsi="Times New Roman"/>
                <w:sz w:val="24"/>
                <w:szCs w:val="24"/>
              </w:rPr>
            </w:pPr>
          </w:p>
        </w:tc>
        <w:tc>
          <w:tcPr>
            <w:tcW w:w="1116" w:type="dxa"/>
            <w:shd w:val="clear" w:color="FFFFFF" w:fill="auto"/>
            <w:vAlign w:val="bottom"/>
          </w:tcPr>
          <w:p w:rsidR="007765D8" w:rsidRDefault="007765D8">
            <w:pPr>
              <w:rPr>
                <w:rFonts w:ascii="Times New Roman" w:hAnsi="Times New Roman"/>
                <w:sz w:val="24"/>
                <w:szCs w:val="24"/>
              </w:rPr>
            </w:pPr>
          </w:p>
        </w:tc>
        <w:tc>
          <w:tcPr>
            <w:tcW w:w="1286" w:type="dxa"/>
            <w:shd w:val="clear" w:color="FFFFFF" w:fill="auto"/>
            <w:vAlign w:val="bottom"/>
          </w:tcPr>
          <w:p w:rsidR="007765D8" w:rsidRDefault="007765D8">
            <w:pPr>
              <w:rPr>
                <w:rFonts w:ascii="Times New Roman" w:hAnsi="Times New Roman"/>
                <w:sz w:val="24"/>
                <w:szCs w:val="24"/>
              </w:rPr>
            </w:pPr>
          </w:p>
        </w:tc>
        <w:tc>
          <w:tcPr>
            <w:tcW w:w="1470" w:type="dxa"/>
            <w:shd w:val="clear" w:color="FFFFFF" w:fill="auto"/>
            <w:vAlign w:val="bottom"/>
          </w:tcPr>
          <w:p w:rsidR="007765D8" w:rsidRDefault="007765D8">
            <w:pPr>
              <w:rPr>
                <w:rFonts w:ascii="Times New Roman" w:hAnsi="Times New Roman"/>
                <w:sz w:val="24"/>
                <w:szCs w:val="24"/>
              </w:rPr>
            </w:pPr>
          </w:p>
        </w:tc>
        <w:tc>
          <w:tcPr>
            <w:tcW w:w="2087" w:type="dxa"/>
            <w:shd w:val="clear" w:color="FFFFFF" w:fill="auto"/>
            <w:vAlign w:val="bottom"/>
          </w:tcPr>
          <w:p w:rsidR="007765D8" w:rsidRDefault="007765D8">
            <w:pPr>
              <w:rPr>
                <w:rFonts w:ascii="Times New Roman" w:hAnsi="Times New Roman"/>
                <w:sz w:val="24"/>
                <w:szCs w:val="24"/>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2758" w:type="dxa"/>
            <w:gridSpan w:val="7"/>
            <w:shd w:val="clear" w:color="FFFFFF" w:fill="auto"/>
            <w:vAlign w:val="bottom"/>
          </w:tcPr>
          <w:p w:rsidR="007765D8" w:rsidRDefault="00866770">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8310" w:type="dxa"/>
            <w:gridSpan w:val="10"/>
            <w:shd w:val="clear" w:color="FFFFFF" w:fill="auto"/>
            <w:vAlign w:val="bottom"/>
          </w:tcPr>
          <w:p w:rsidR="007765D8" w:rsidRDefault="00866770">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7765D8" w:rsidRDefault="00866770">
            <w:pPr>
              <w:jc w:val="center"/>
              <w:rPr>
                <w:rFonts w:ascii="Times New Roman" w:hAnsi="Times New Roman"/>
                <w:b/>
                <w:sz w:val="24"/>
                <w:szCs w:val="24"/>
              </w:rPr>
            </w:pPr>
            <w:r>
              <w:rPr>
                <w:rFonts w:ascii="Times New Roman" w:hAnsi="Times New Roman"/>
                <w:b/>
                <w:sz w:val="24"/>
                <w:szCs w:val="24"/>
              </w:rPr>
              <w:t>Код вида МИ</w:t>
            </w: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универсальный  одноразовый стерильный                                    КБ 03-101/м2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универсальный одноразовый стерильный. Состав: Простыня 240х180 ±0,5см с адгезивным краем - 1шт., простыня 180х180±0,5см с </w:t>
            </w:r>
            <w:r>
              <w:rPr>
                <w:rFonts w:ascii="Times New Roman" w:hAnsi="Times New Roman"/>
                <w:sz w:val="24"/>
                <w:szCs w:val="24"/>
              </w:rPr>
              <w:t>адгезивным краем - 1 шт., простыня 90х70±0,5см с адгезивным краем - 2шт., простыня 180х140±0,5см на операционный стол - 1шт., чехол на инструментальный стол 140х80±0,5см - 1шт., лента операционная 5х50±0,5см  - 1шт. Акцептор операционного поля секционный с</w:t>
            </w:r>
            <w:r>
              <w:rPr>
                <w:rFonts w:ascii="Times New Roman" w:hAnsi="Times New Roman"/>
                <w:sz w:val="24"/>
                <w:szCs w:val="24"/>
              </w:rPr>
              <w:t xml:space="preserve"> жестким подворотом, с адгезивным краем размером 40х25 +/-0,5 см – 1 шт., Все простыни должны быть изготовлены из из 2-х слойного материала суммарной плотностью не менее 81г/м², состоящего из впитывающего слоя и </w:t>
            </w:r>
            <w:r>
              <w:rPr>
                <w:rFonts w:ascii="Times New Roman" w:hAnsi="Times New Roman"/>
                <w:sz w:val="24"/>
                <w:szCs w:val="24"/>
              </w:rPr>
              <w:lastRenderedPageBreak/>
              <w:t>влагонепроницаемого слоев: первый слой -впит</w:t>
            </w:r>
            <w:r>
              <w:rPr>
                <w:rFonts w:ascii="Times New Roman" w:hAnsi="Times New Roman"/>
                <w:sz w:val="24"/>
                <w:szCs w:val="24"/>
              </w:rPr>
              <w:t>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w:t>
            </w:r>
            <w:r>
              <w:rPr>
                <w:rFonts w:ascii="Times New Roman" w:hAnsi="Times New Roman"/>
                <w:sz w:val="24"/>
                <w:szCs w:val="24"/>
              </w:rPr>
              <w:t>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w:t>
            </w:r>
            <w:r>
              <w:rPr>
                <w:rFonts w:ascii="Times New Roman" w:hAnsi="Times New Roman"/>
                <w:sz w:val="24"/>
                <w:szCs w:val="24"/>
              </w:rPr>
              <w:t>ваться полосой размером 0,5±0,01 см, свободной от клейкого вещества, что позволяет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w:t>
            </w:r>
            <w:r>
              <w:rPr>
                <w:rFonts w:ascii="Times New Roman" w:hAnsi="Times New Roman"/>
                <w:sz w:val="24"/>
                <w:szCs w:val="24"/>
              </w:rPr>
              <w:t xml:space="preserve">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w:t>
            </w:r>
            <w:r>
              <w:rPr>
                <w:rFonts w:ascii="Times New Roman" w:hAnsi="Times New Roman"/>
                <w:sz w:val="24"/>
                <w:szCs w:val="24"/>
              </w:rPr>
              <w:t xml:space="preserve">мацерацию кожи и отслаиваться при намокании. Акцептор операционного поля секционный с жестким </w:t>
            </w:r>
            <w:r>
              <w:rPr>
                <w:rFonts w:ascii="Times New Roman" w:hAnsi="Times New Roman"/>
                <w:sz w:val="24"/>
                <w:szCs w:val="24"/>
              </w:rPr>
              <w:lastRenderedPageBreak/>
              <w:t>подворотом, с адгезивным краем размером 40х25 +/-0,5 см должен быть выполнен из материала плотностью не менее 60 г/кв.м, прочностью не менее 7,2/5,6 МПа. Чехол на</w:t>
            </w:r>
            <w:r>
              <w:rPr>
                <w:rFonts w:ascii="Times New Roman" w:hAnsi="Times New Roman"/>
                <w:sz w:val="24"/>
                <w:szCs w:val="24"/>
              </w:rPr>
              <w:t xml:space="preserve">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w:t>
            </w:r>
            <w:r>
              <w:rPr>
                <w:rFonts w:ascii="Times New Roman" w:hAnsi="Times New Roman"/>
                <w:sz w:val="24"/>
                <w:szCs w:val="24"/>
              </w:rPr>
              <w:t>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w:t>
            </w:r>
            <w:r>
              <w:rPr>
                <w:rFonts w:ascii="Times New Roman" w:hAnsi="Times New Roman"/>
                <w:sz w:val="24"/>
                <w:szCs w:val="24"/>
              </w:rPr>
              <w:t>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w:t>
            </w:r>
            <w:r>
              <w:rPr>
                <w:rFonts w:ascii="Times New Roman" w:hAnsi="Times New Roman"/>
                <w:sz w:val="24"/>
                <w:szCs w:val="24"/>
              </w:rPr>
              <w:t xml:space="preserve">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w:t>
            </w:r>
            <w:r>
              <w:rPr>
                <w:rFonts w:ascii="Times New Roman" w:hAnsi="Times New Roman"/>
                <w:sz w:val="24"/>
                <w:szCs w:val="24"/>
              </w:rPr>
              <w:lastRenderedPageBreak/>
              <w:t>упаковка должна иметь форму пакета. Верхняя часть пакета должн</w:t>
            </w:r>
            <w:r>
              <w:rPr>
                <w:rFonts w:ascii="Times New Roman" w:hAnsi="Times New Roman"/>
                <w:sz w:val="24"/>
                <w:szCs w:val="24"/>
              </w:rPr>
              <w:t>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w:t>
            </w:r>
            <w:r>
              <w:rPr>
                <w:rFonts w:ascii="Times New Roman" w:hAnsi="Times New Roman"/>
                <w:sz w:val="24"/>
                <w:szCs w:val="24"/>
              </w:rPr>
              <w:t>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w:t>
            </w:r>
            <w:r>
              <w:rPr>
                <w:rFonts w:ascii="Times New Roman" w:hAnsi="Times New Roman"/>
                <w:sz w:val="24"/>
                <w:szCs w:val="24"/>
              </w:rPr>
              <w:t>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w:t>
            </w:r>
            <w:r>
              <w:rPr>
                <w:rFonts w:ascii="Times New Roman" w:hAnsi="Times New Roman"/>
                <w:sz w:val="24"/>
                <w:szCs w:val="24"/>
              </w:rPr>
              <w:t>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w:t>
            </w:r>
            <w:r>
              <w:rPr>
                <w:rFonts w:ascii="Times New Roman" w:hAnsi="Times New Roman"/>
                <w:sz w:val="24"/>
                <w:szCs w:val="24"/>
              </w:rPr>
              <w:t>для операции АБШ стерильный КБ-03-101/2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операции АБШ одноразовый стерильный. Состав: </w:t>
            </w:r>
            <w:r>
              <w:rPr>
                <w:rFonts w:ascii="Times New Roman" w:hAnsi="Times New Roman"/>
                <w:sz w:val="24"/>
                <w:szCs w:val="24"/>
              </w:rPr>
              <w:lastRenderedPageBreak/>
              <w:t>Простыня 240х180 ±0,5см с адгезивным краем - 1шт., простыня 180х180±0,5см с 2-мя отверстиями 7*12±0,5см адгезивным краем вокруг и адгезивным краем п</w:t>
            </w:r>
            <w:r>
              <w:rPr>
                <w:rFonts w:ascii="Times New Roman" w:hAnsi="Times New Roman"/>
                <w:sz w:val="24"/>
                <w:szCs w:val="24"/>
              </w:rPr>
              <w:t>о краю простыни- 1 шт., перинеальное полотенце с адгезивным краем -1шт., простыня 90х70±0,5см с адгезивным краем - 2шт., простыня 180х140±0,5см на операционный стол - 3шт., карман 30х40±0,5см с адгезивным краем -1шт., чехол на инструментальный стол 140х80±</w:t>
            </w:r>
            <w:r>
              <w:rPr>
                <w:rFonts w:ascii="Times New Roman" w:hAnsi="Times New Roman"/>
                <w:sz w:val="24"/>
                <w:szCs w:val="24"/>
              </w:rPr>
              <w:t>0,5см - 1шт., лента операционная 5х50±0,5см - 1шт. Все простыни и перинеальное полотенце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w:t>
            </w:r>
            <w:r>
              <w:rPr>
                <w:rFonts w:ascii="Times New Roman" w:hAnsi="Times New Roman"/>
                <w:sz w:val="24"/>
                <w:szCs w:val="24"/>
              </w:rPr>
              <w:t>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w:t>
            </w:r>
            <w:r>
              <w:rPr>
                <w:rFonts w:ascii="Times New Roman" w:hAnsi="Times New Roman"/>
                <w:sz w:val="24"/>
                <w:szCs w:val="24"/>
              </w:rPr>
              <w:t xml:space="preserve">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w:t>
            </w:r>
            <w:r>
              <w:rPr>
                <w:rFonts w:ascii="Times New Roman" w:hAnsi="Times New Roman"/>
                <w:sz w:val="24"/>
                <w:szCs w:val="24"/>
              </w:rPr>
              <w:lastRenderedPageBreak/>
              <w:t>наличие швейной прострочки недопустимо. Отверстия в простыне 180х180</w:t>
            </w:r>
            <w:r>
              <w:rPr>
                <w:rFonts w:ascii="Times New Roman" w:hAnsi="Times New Roman"/>
                <w:sz w:val="24"/>
                <w:szCs w:val="24"/>
              </w:rPr>
              <w:t>±0,5см должны иметь ровные края, т.е выполнено на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w:t>
            </w:r>
            <w:r>
              <w:rPr>
                <w:rFonts w:ascii="Times New Roman" w:hAnsi="Times New Roman"/>
                <w:sz w:val="24"/>
                <w:szCs w:val="24"/>
              </w:rPr>
              <w:t>зволяет избежать прилипания перчаток к адгезивному краю при раскладывании белья. Карман должен быть размером 30х40 ±0,5см и должен быть изготовлен из полимерных барьерных плёнок, имеющих не менее чем 7-ми слойную структуру: Толщина пленки должна быть не ме</w:t>
            </w:r>
            <w:r>
              <w:rPr>
                <w:rFonts w:ascii="Times New Roman" w:hAnsi="Times New Roman"/>
                <w:sz w:val="24"/>
                <w:szCs w:val="24"/>
              </w:rPr>
              <w:t>нее 72 μm, плотность не менее 70 g / m2.прочность сварки не менее 23 N / 15mm.Температура сварки должна быть от 140 до 170 °C. Лента операционная 5х50 ± 0,5см должна быть плотностью не менее 42 г/м², на которую нанесен адгезивный слой – полоса гипоаллерген</w:t>
            </w:r>
            <w:r>
              <w:rPr>
                <w:rFonts w:ascii="Times New Roman" w:hAnsi="Times New Roman"/>
                <w:sz w:val="24"/>
                <w:szCs w:val="24"/>
              </w:rPr>
              <w:t>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w:t>
            </w:r>
            <w:r>
              <w:rPr>
                <w:rFonts w:ascii="Times New Roman" w:hAnsi="Times New Roman"/>
                <w:sz w:val="24"/>
                <w:szCs w:val="24"/>
              </w:rPr>
              <w:t xml:space="preserve"> при намокании. Чехол на инструментальный стол должен быть изготовлен </w:t>
            </w:r>
            <w:r>
              <w:rPr>
                <w:rFonts w:ascii="Times New Roman" w:hAnsi="Times New Roman"/>
                <w:sz w:val="24"/>
                <w:szCs w:val="24"/>
              </w:rPr>
              <w:lastRenderedPageBreak/>
              <w:t>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w:t>
            </w:r>
            <w:r>
              <w:rPr>
                <w:rFonts w:ascii="Times New Roman" w:hAnsi="Times New Roman"/>
                <w:sz w:val="24"/>
                <w:szCs w:val="24"/>
              </w:rPr>
              <w:t>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w:t>
            </w:r>
            <w:r>
              <w:rPr>
                <w:rFonts w:ascii="Times New Roman" w:hAnsi="Times New Roman"/>
                <w:sz w:val="24"/>
                <w:szCs w:val="24"/>
              </w:rPr>
              <w:t xml:space="preserve">змещения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w:t>
            </w:r>
            <w:r>
              <w:rPr>
                <w:rFonts w:ascii="Times New Roman" w:hAnsi="Times New Roman"/>
                <w:sz w:val="24"/>
                <w:szCs w:val="24"/>
              </w:rPr>
              <w:t>(асептического)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w:t>
            </w:r>
            <w:r>
              <w:rPr>
                <w:rFonts w:ascii="Times New Roman" w:hAnsi="Times New Roman"/>
                <w:sz w:val="24"/>
                <w:szCs w:val="24"/>
              </w:rPr>
              <w:t xml:space="preserve">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w:t>
            </w:r>
            <w:r>
              <w:rPr>
                <w:rFonts w:ascii="Times New Roman" w:hAnsi="Times New Roman"/>
                <w:sz w:val="24"/>
                <w:szCs w:val="24"/>
              </w:rPr>
              <w:lastRenderedPageBreak/>
              <w:t>медицинской бумаги.  Ширина шва спайки должна составлять не менее 10мм. Пакет должен иметь поле легк</w:t>
            </w:r>
            <w:r>
              <w:rPr>
                <w:rFonts w:ascii="Times New Roman" w:hAnsi="Times New Roman"/>
                <w:sz w:val="24"/>
                <w:szCs w:val="24"/>
              </w:rPr>
              <w:t>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w:t>
            </w:r>
            <w:r>
              <w:rPr>
                <w:rFonts w:ascii="Times New Roman" w:hAnsi="Times New Roman"/>
                <w:sz w:val="24"/>
                <w:szCs w:val="24"/>
              </w:rPr>
              <w:t>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w:t>
            </w:r>
            <w:r>
              <w:rPr>
                <w:rFonts w:ascii="Times New Roman" w:hAnsi="Times New Roman"/>
                <w:sz w:val="24"/>
                <w:szCs w:val="24"/>
              </w:rPr>
              <w:t>.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универсальный для травматологии  одноразовый стерильный КБ-03-101/3/М2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травматологии одноразовый стерильный. Состав: Простыня 240х180 ±0,5см с адгезивным краем - 1шт., простыня 80х180±0,5см с </w:t>
            </w:r>
            <w:r>
              <w:rPr>
                <w:rFonts w:ascii="Times New Roman" w:hAnsi="Times New Roman"/>
                <w:sz w:val="24"/>
                <w:szCs w:val="24"/>
              </w:rPr>
              <w:t xml:space="preserve">адгезивным краем - 1 шт., простыня 90х70±0,5см с адгезивным краем - 2шт., простыня 180х140±0,5см </w:t>
            </w:r>
            <w:r>
              <w:rPr>
                <w:rFonts w:ascii="Times New Roman" w:hAnsi="Times New Roman"/>
                <w:sz w:val="24"/>
                <w:szCs w:val="24"/>
              </w:rPr>
              <w:lastRenderedPageBreak/>
              <w:t>на операционный стол - 1шт., салфетка хирургическая 25х25с±0,5см - 2шт., чехол на инструментальный стол 140х80±0,5см - 1шт., лента операционная 5х50±0,5см  - 2</w:t>
            </w:r>
            <w:r>
              <w:rPr>
                <w:rFonts w:ascii="Times New Roman" w:hAnsi="Times New Roman"/>
                <w:sz w:val="24"/>
                <w:szCs w:val="24"/>
              </w:rPr>
              <w:t>шт., Акцептор операционного поля секционный с жестким подворотом, с адгезивным краем размером 40х25 +/-0,5 см – 1 шт., Все простыни должны быть изготовлены из из 2-х слойного материала суммарной плотностью не менее 81г/м², состоящего из впитывающего слоя и</w:t>
            </w:r>
            <w:r>
              <w:rPr>
                <w:rFonts w:ascii="Times New Roman" w:hAnsi="Times New Roman"/>
                <w:sz w:val="24"/>
                <w:szCs w:val="24"/>
              </w:rPr>
              <w:t xml:space="preserve">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w:t>
            </w:r>
            <w:r>
              <w:rPr>
                <w:rFonts w:ascii="Times New Roman" w:hAnsi="Times New Roman"/>
                <w:sz w:val="24"/>
                <w:szCs w:val="24"/>
              </w:rPr>
              <w:t xml:space="preserve">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w:t>
            </w:r>
            <w:r>
              <w:rPr>
                <w:rFonts w:ascii="Times New Roman" w:hAnsi="Times New Roman"/>
                <w:sz w:val="24"/>
                <w:szCs w:val="24"/>
              </w:rPr>
              <w:t xml:space="preserve">и недопустимо.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w:t>
            </w:r>
            <w:r>
              <w:rPr>
                <w:rFonts w:ascii="Times New Roman" w:hAnsi="Times New Roman"/>
                <w:sz w:val="24"/>
                <w:szCs w:val="24"/>
              </w:rPr>
              <w:lastRenderedPageBreak/>
              <w:t xml:space="preserve">белья. Лента операционная 5х50 ± 0,5см должна быть плотностью </w:t>
            </w:r>
            <w:r>
              <w:rPr>
                <w:rFonts w:ascii="Times New Roman" w:hAnsi="Times New Roman"/>
                <w:sz w:val="24"/>
                <w:szCs w:val="24"/>
              </w:rPr>
              <w:t>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w:t>
            </w:r>
            <w:r>
              <w:rPr>
                <w:rFonts w:ascii="Times New Roman" w:hAnsi="Times New Roman"/>
                <w:sz w:val="24"/>
                <w:szCs w:val="24"/>
              </w:rPr>
              <w:t xml:space="preserve"> применением, липкий край не должен вызывать мацерацию кожи и отслаиваться при намокании.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w:t>
            </w:r>
            <w:r>
              <w:rPr>
                <w:rFonts w:ascii="Times New Roman" w:hAnsi="Times New Roman"/>
                <w:sz w:val="24"/>
                <w:szCs w:val="24"/>
              </w:rPr>
              <w:t>искозы не менее 90% и полиэфирных волокон не менее 10%, плотностью не менее 60 г/м², с высокой впитываемостью и минимальным ворсоотделением. Неокрашенный. Акцептор операционного поля секционный с жестким подворотом, с адгезивным краем размером 40х25 +/-0,5</w:t>
            </w:r>
            <w:r>
              <w:rPr>
                <w:rFonts w:ascii="Times New Roman" w:hAnsi="Times New Roman"/>
                <w:sz w:val="24"/>
                <w:szCs w:val="24"/>
              </w:rPr>
              <w:t xml:space="preserve"> см должен быть выполнен из материала плотностью не менее 60 г/кв.м, прочностью не менее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w:t>
            </w:r>
            <w:r>
              <w:rPr>
                <w:rFonts w:ascii="Times New Roman" w:hAnsi="Times New Roman"/>
                <w:sz w:val="24"/>
                <w:szCs w:val="24"/>
              </w:rPr>
              <w:t xml:space="preserve">материала технологии спанлейс сетчатой </w:t>
            </w:r>
            <w:r>
              <w:rPr>
                <w:rFonts w:ascii="Times New Roman" w:hAnsi="Times New Roman"/>
                <w:sz w:val="24"/>
                <w:szCs w:val="24"/>
              </w:rPr>
              <w:lastRenderedPageBreak/>
              <w:t>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w:t>
            </w:r>
            <w:r>
              <w:rPr>
                <w:rFonts w:ascii="Times New Roman" w:hAnsi="Times New Roman"/>
                <w:sz w:val="24"/>
                <w:szCs w:val="24"/>
              </w:rPr>
              <w:t xml:space="preserve">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w:t>
            </w:r>
            <w:r>
              <w:rPr>
                <w:rFonts w:ascii="Times New Roman" w:hAnsi="Times New Roman"/>
                <w:sz w:val="24"/>
                <w:szCs w:val="24"/>
              </w:rPr>
              <w:t>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w:t>
            </w:r>
            <w:r>
              <w:rPr>
                <w:rFonts w:ascii="Times New Roman" w:hAnsi="Times New Roman"/>
                <w:sz w:val="24"/>
                <w:szCs w:val="24"/>
              </w:rPr>
              <w:t>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w:t>
            </w:r>
            <w:r>
              <w:rPr>
                <w:rFonts w:ascii="Times New Roman" w:hAnsi="Times New Roman"/>
                <w:sz w:val="24"/>
                <w:szCs w:val="24"/>
              </w:rPr>
              <w:t xml:space="preserve">маги.  Ширина шва спайки должна составлять не менее 10мм. Пакет должен иметь поле легкого вскрытия («пил-эффект»), позволяющее </w:t>
            </w:r>
            <w:r>
              <w:rPr>
                <w:rFonts w:ascii="Times New Roman" w:hAnsi="Times New Roman"/>
                <w:sz w:val="24"/>
                <w:szCs w:val="24"/>
              </w:rPr>
              <w:lastRenderedPageBreak/>
              <w:t>вскрывать упаковку по всей ее длине, путем отделения верхней части от нижней. Внутренняя упаковка должна иметь форму конверта и д</w:t>
            </w:r>
            <w:r>
              <w:rPr>
                <w:rFonts w:ascii="Times New Roman" w:hAnsi="Times New Roman"/>
                <w:sz w:val="24"/>
                <w:szCs w:val="24"/>
              </w:rPr>
              <w:t>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w:t>
            </w:r>
            <w:r>
              <w:rPr>
                <w:rFonts w:ascii="Times New Roman" w:hAnsi="Times New Roman"/>
                <w:sz w:val="24"/>
                <w:szCs w:val="24"/>
              </w:rPr>
              <w:t>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w:t>
            </w:r>
            <w:r>
              <w:rPr>
                <w:rFonts w:ascii="Times New Roman" w:hAnsi="Times New Roman"/>
                <w:sz w:val="24"/>
                <w:szCs w:val="24"/>
              </w:rPr>
              <w:t>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КБ-03-102/1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операции на артериях одноразовый </w:t>
            </w:r>
            <w:r>
              <w:rPr>
                <w:rFonts w:ascii="Times New Roman" w:hAnsi="Times New Roman"/>
                <w:sz w:val="24"/>
                <w:szCs w:val="24"/>
              </w:rPr>
              <w:t>стерильный. Состав: Простыня 240х180±0,5см с адгезивным краем по стороне 240 см- 1шт., простыня 180*140см с адгезивным краем по стороне 180см-1шт., простыня 180х180см с адгезивным краем - 1шт., простыня 90х70см с адгезивным краем - 1 шт., простыня 180х140с</w:t>
            </w:r>
            <w:r>
              <w:rPr>
                <w:rFonts w:ascii="Times New Roman" w:hAnsi="Times New Roman"/>
                <w:sz w:val="24"/>
                <w:szCs w:val="24"/>
              </w:rPr>
              <w:t xml:space="preserve">м на операционный стол - 2шт. Акцептор операционного поля секционный с жестким подворотом, с </w:t>
            </w:r>
            <w:r>
              <w:rPr>
                <w:rFonts w:ascii="Times New Roman" w:hAnsi="Times New Roman"/>
                <w:sz w:val="24"/>
                <w:szCs w:val="24"/>
              </w:rPr>
              <w:lastRenderedPageBreak/>
              <w:t>адгезивным краем размером 40х25 +/-0,5 см – 1 шт., Все простыни должны быть изготовлены из из 2-х слойного материала суммарной плотностью не менее 81г/м², состояще</w:t>
            </w:r>
            <w:r>
              <w:rPr>
                <w:rFonts w:ascii="Times New Roman" w:hAnsi="Times New Roman"/>
                <w:sz w:val="24"/>
                <w:szCs w:val="24"/>
              </w:rPr>
              <w:t xml:space="preserve">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w:t>
            </w:r>
            <w:r>
              <w:rPr>
                <w:rFonts w:ascii="Times New Roman" w:hAnsi="Times New Roman"/>
                <w:sz w:val="24"/>
                <w:szCs w:val="24"/>
              </w:rPr>
              <w:t xml:space="preserve">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w:t>
            </w:r>
            <w:r>
              <w:rPr>
                <w:rFonts w:ascii="Times New Roman" w:hAnsi="Times New Roman"/>
                <w:sz w:val="24"/>
                <w:szCs w:val="24"/>
              </w:rPr>
              <w:t>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Акцептор операционного поля се</w:t>
            </w:r>
            <w:r>
              <w:rPr>
                <w:rFonts w:ascii="Times New Roman" w:hAnsi="Times New Roman"/>
                <w:sz w:val="24"/>
                <w:szCs w:val="24"/>
              </w:rPr>
              <w:t xml:space="preserve">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На изделиях должна быть нанесена </w:t>
            </w:r>
            <w:r>
              <w:rPr>
                <w:rFonts w:ascii="Times New Roman" w:hAnsi="Times New Roman"/>
                <w:sz w:val="24"/>
                <w:szCs w:val="24"/>
              </w:rPr>
              <w:lastRenderedPageBreak/>
              <w:t>специальная маркировка, для облегчения процесса ра</w:t>
            </w:r>
            <w:r>
              <w:rPr>
                <w:rFonts w:ascii="Times New Roman" w:hAnsi="Times New Roman"/>
                <w:sz w:val="24"/>
                <w:szCs w:val="24"/>
              </w:rPr>
              <w:t>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w:t>
            </w:r>
            <w:r>
              <w:rPr>
                <w:rFonts w:ascii="Times New Roman" w:hAnsi="Times New Roman"/>
                <w:sz w:val="24"/>
                <w:szCs w:val="24"/>
              </w:rPr>
              <w:t>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w:t>
            </w:r>
            <w:r>
              <w:rPr>
                <w:rFonts w:ascii="Times New Roman" w:hAnsi="Times New Roman"/>
                <w:sz w:val="24"/>
                <w:szCs w:val="24"/>
              </w:rPr>
              <w:t>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w:t>
            </w:r>
            <w:r>
              <w:rPr>
                <w:rFonts w:ascii="Times New Roman" w:hAnsi="Times New Roman"/>
                <w:sz w:val="24"/>
                <w:szCs w:val="24"/>
              </w:rPr>
              <w:t>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w:t>
            </w:r>
            <w:r>
              <w:rPr>
                <w:rFonts w:ascii="Times New Roman" w:hAnsi="Times New Roman"/>
                <w:sz w:val="24"/>
                <w:szCs w:val="24"/>
              </w:rPr>
              <w:t xml:space="preserve">атическое изображение изделия, с указанием названия каждого наименование товара, входящего в </w:t>
            </w:r>
            <w:r>
              <w:rPr>
                <w:rFonts w:ascii="Times New Roman" w:hAnsi="Times New Roman"/>
                <w:sz w:val="24"/>
                <w:szCs w:val="24"/>
              </w:rPr>
              <w:lastRenderedPageBreak/>
              <w:t xml:space="preserve">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w:t>
            </w:r>
            <w:r>
              <w:rPr>
                <w:rFonts w:ascii="Times New Roman" w:hAnsi="Times New Roman"/>
                <w:sz w:val="24"/>
                <w:szCs w:val="24"/>
              </w:rPr>
              <w:t>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операции на бедренной артерии одноразовый, стерильный Кб 04-555ИП /М3</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операции</w:t>
            </w:r>
            <w:r>
              <w:rPr>
                <w:rFonts w:ascii="Times New Roman" w:hAnsi="Times New Roman"/>
                <w:sz w:val="24"/>
                <w:szCs w:val="24"/>
              </w:rPr>
              <w:t xml:space="preserve"> на бедренной артерии одноразовый, стерильный. Состав: Простыня160х180 ±0,5см с отверстием 32х40±0,5см с адгезивным краем вокруг - 1шт., простыня 210х180±0,5см с U-образным вырезом 40х20±0,5см, адгезивным краем вокруг и впитывающей зоной 80х70±0,5см- 1шт.,</w:t>
            </w:r>
            <w:r>
              <w:rPr>
                <w:rFonts w:ascii="Times New Roman" w:hAnsi="Times New Roman"/>
                <w:sz w:val="24"/>
                <w:szCs w:val="24"/>
              </w:rPr>
              <w:t xml:space="preserve"> простыня 180х140±0,5см- 4 шт., чехол 140х80±0,5см на инструментальный стол - 1шт., бахила высокая 70х30±0,5см - 1 пара, лента операционная 30х2,5±0,5см - 2шт., Акцептор операционного поля секционный с жестким подворотом, с адгезивным краем размером 40х25 </w:t>
            </w:r>
            <w:r>
              <w:rPr>
                <w:rFonts w:ascii="Times New Roman" w:hAnsi="Times New Roman"/>
                <w:sz w:val="24"/>
                <w:szCs w:val="24"/>
              </w:rPr>
              <w:t>+/-0,5 см – 1 шт. Все простыни и бахила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w:t>
            </w:r>
            <w:r>
              <w:rPr>
                <w:rFonts w:ascii="Times New Roman" w:hAnsi="Times New Roman"/>
                <w:sz w:val="24"/>
                <w:szCs w:val="24"/>
              </w:rPr>
              <w:t xml:space="preserve"> вискозы не </w:t>
            </w:r>
            <w:r>
              <w:rPr>
                <w:rFonts w:ascii="Times New Roman" w:hAnsi="Times New Roman"/>
                <w:sz w:val="24"/>
                <w:szCs w:val="24"/>
              </w:rPr>
              <w:lastRenderedPageBreak/>
              <w:t>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w:t>
            </w:r>
            <w:r>
              <w:rPr>
                <w:rFonts w:ascii="Times New Roman" w:hAnsi="Times New Roman"/>
                <w:sz w:val="24"/>
                <w:szCs w:val="24"/>
              </w:rPr>
              <w:t xml:space="preserve">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и вырез в простынях должны иметь ровные края, т.е выполнено на обор</w:t>
            </w:r>
            <w:r>
              <w:rPr>
                <w:rFonts w:ascii="Times New Roman" w:hAnsi="Times New Roman"/>
                <w:sz w:val="24"/>
                <w:szCs w:val="24"/>
              </w:rPr>
              <w:t>удовании, а не вручную, во избежание отрыва частиц материала и попадания их в операционное поле.Адгезивный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w:t>
            </w:r>
            <w:r>
              <w:rPr>
                <w:rFonts w:ascii="Times New Roman" w:hAnsi="Times New Roman"/>
                <w:sz w:val="24"/>
                <w:szCs w:val="24"/>
              </w:rPr>
              <w:t xml:space="preserve"> при раскладывании белья. В простыню 210х180±0,5см с U-образным вырезом должен быть встроен впитывающий элемент размером не менее 70х80см. Впитывающий элемент должен быть изготовлен из мягкого нетканого материала технологии спанлейс сетчатой структуры прод</w:t>
            </w:r>
            <w:r>
              <w:rPr>
                <w:rFonts w:ascii="Times New Roman" w:hAnsi="Times New Roman"/>
                <w:sz w:val="24"/>
                <w:szCs w:val="24"/>
              </w:rPr>
              <w:t xml:space="preserve">ольно-поперечного формования, состоящего из вискозы не менее 90% и полиэфирных волокон не менее 10%, плотностью не менее 60 </w:t>
            </w:r>
            <w:r>
              <w:rPr>
                <w:rFonts w:ascii="Times New Roman" w:hAnsi="Times New Roman"/>
                <w:sz w:val="24"/>
                <w:szCs w:val="24"/>
              </w:rPr>
              <w:lastRenderedPageBreak/>
              <w:t>г/м², с высокой впитываемостью и минимальным ворсоотделением. Окрашенный. Лента операционная 30х2,5±0,5см ± 0,5см должна быть плотно</w:t>
            </w:r>
            <w:r>
              <w:rPr>
                <w:rFonts w:ascii="Times New Roman" w:hAnsi="Times New Roman"/>
                <w:sz w:val="24"/>
                <w:szCs w:val="24"/>
              </w:rPr>
              <w:t xml:space="preserve">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w:t>
            </w:r>
            <w:r>
              <w:rPr>
                <w:rFonts w:ascii="Times New Roman" w:hAnsi="Times New Roman"/>
                <w:sz w:val="24"/>
                <w:szCs w:val="24"/>
              </w:rPr>
              <w:t>перед применением, липкий край не должен вызывать мацерацию кожи и отслаиваться при намокании.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w:t>
            </w:r>
            <w:r>
              <w:rPr>
                <w:rFonts w:ascii="Times New Roman" w:hAnsi="Times New Roman"/>
                <w:sz w:val="24"/>
                <w:szCs w:val="24"/>
              </w:rPr>
              <w:t xml:space="preserve"> г/кв.м, прочностью не менее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w:t>
            </w:r>
            <w:r>
              <w:rPr>
                <w:rFonts w:ascii="Times New Roman" w:hAnsi="Times New Roman"/>
                <w:sz w:val="24"/>
                <w:szCs w:val="24"/>
              </w:rPr>
              <w:t xml:space="preserve">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w:t>
            </w:r>
            <w:r>
              <w:rPr>
                <w:rFonts w:ascii="Times New Roman" w:hAnsi="Times New Roman"/>
                <w:sz w:val="24"/>
                <w:szCs w:val="24"/>
              </w:rPr>
              <w:lastRenderedPageBreak/>
              <w:t>форме мешка, иметь специальное телескопическое с</w:t>
            </w:r>
            <w:r>
              <w:rPr>
                <w:rFonts w:ascii="Times New Roman" w:hAnsi="Times New Roman"/>
                <w:sz w:val="24"/>
                <w:szCs w:val="24"/>
              </w:rPr>
              <w:t>ложение с отворотом для размещения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w:t>
            </w:r>
            <w:r>
              <w:rPr>
                <w:rFonts w:ascii="Times New Roman" w:hAnsi="Times New Roman"/>
                <w:sz w:val="24"/>
                <w:szCs w:val="24"/>
              </w:rPr>
              <w:t>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w:t>
            </w:r>
            <w:r>
              <w:rPr>
                <w:rFonts w:ascii="Times New Roman" w:hAnsi="Times New Roman"/>
                <w:sz w:val="24"/>
                <w:szCs w:val="24"/>
              </w:rPr>
              <w:t>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w:t>
            </w:r>
            <w:r>
              <w:rPr>
                <w:rFonts w:ascii="Times New Roman" w:hAnsi="Times New Roman"/>
                <w:sz w:val="24"/>
                <w:szCs w:val="24"/>
              </w:rPr>
              <w:t xml:space="preserve">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w:t>
            </w:r>
            <w:r>
              <w:rPr>
                <w:rFonts w:ascii="Times New Roman" w:hAnsi="Times New Roman"/>
                <w:sz w:val="24"/>
                <w:szCs w:val="24"/>
              </w:rPr>
              <w:t xml:space="preserve">не нарушая стерильности. На внутренней упаковке должна быть нанесена </w:t>
            </w:r>
            <w:r>
              <w:rPr>
                <w:rFonts w:ascii="Times New Roman" w:hAnsi="Times New Roman"/>
                <w:sz w:val="24"/>
                <w:szCs w:val="24"/>
              </w:rPr>
              <w:lastRenderedPageBreak/>
              <w:t>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w:t>
            </w:r>
            <w:r>
              <w:rPr>
                <w:rFonts w:ascii="Times New Roman" w:hAnsi="Times New Roman"/>
                <w:sz w:val="24"/>
                <w:szCs w:val="24"/>
              </w:rPr>
              <w:t>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w:t>
            </w:r>
            <w:r>
              <w:rPr>
                <w:rFonts w:ascii="Times New Roman" w:hAnsi="Times New Roman"/>
                <w:sz w:val="24"/>
                <w:szCs w:val="24"/>
              </w:rPr>
              <w:t xml:space="preserve">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ампутации конечности одноразовый, стерильный Кб 05-106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ампутации конечности одноразовый, стерильный. Состав: Простыня 180х260 ±0,5см со смещенным эластичным отверстием диаметром 7±0,5см - </w:t>
            </w:r>
            <w:r>
              <w:rPr>
                <w:rFonts w:ascii="Times New Roman" w:hAnsi="Times New Roman"/>
                <w:sz w:val="24"/>
                <w:szCs w:val="24"/>
              </w:rPr>
              <w:t>1шт., бахила высокая 70х30 ±0,5см - 1шт., лента операционная 5х90±0,5см- 2шт., простыня на операционный стол180х140 ±0,5см - 3шт., подстилка впитывающая 60х90 ±0,5см -2шт., акцептор операционного поля секционный с жестким подворотом, с адгезивным краем раз</w:t>
            </w:r>
            <w:r>
              <w:rPr>
                <w:rFonts w:ascii="Times New Roman" w:hAnsi="Times New Roman"/>
                <w:sz w:val="24"/>
                <w:szCs w:val="24"/>
              </w:rPr>
              <w:t>мером 40х25 +/-0,5 см -1шт., Простыни и бахила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lastRenderedPageBreak/>
              <w:t>впитывающий нетканый материал, состоящий из вол</w:t>
            </w:r>
            <w:r>
              <w:rPr>
                <w:rFonts w:ascii="Times New Roman" w:hAnsi="Times New Roman"/>
                <w:sz w:val="24"/>
                <w:szCs w:val="24"/>
              </w:rPr>
              <w:t>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260х180±0,5см должен быть встроен эластичный элемент из те</w:t>
            </w:r>
            <w:r>
              <w:rPr>
                <w:rFonts w:ascii="Times New Roman" w:hAnsi="Times New Roman"/>
                <w:sz w:val="24"/>
                <w:szCs w:val="24"/>
              </w:rPr>
              <w:t>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 кожи, не проп</w:t>
            </w:r>
            <w:r>
              <w:rPr>
                <w:rFonts w:ascii="Times New Roman" w:hAnsi="Times New Roman"/>
                <w:sz w:val="24"/>
                <w:szCs w:val="24"/>
              </w:rPr>
              <w:t xml:space="preserve">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простыни должны иметь ровные края, во </w:t>
            </w:r>
            <w:r>
              <w:rPr>
                <w:rFonts w:ascii="Times New Roman" w:hAnsi="Times New Roman"/>
                <w:sz w:val="24"/>
                <w:szCs w:val="24"/>
              </w:rPr>
              <w:t>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Акцептор операционного поля секционный с ж</w:t>
            </w:r>
            <w:r>
              <w:rPr>
                <w:rFonts w:ascii="Times New Roman" w:hAnsi="Times New Roman"/>
                <w:sz w:val="24"/>
                <w:szCs w:val="24"/>
              </w:rPr>
              <w:t xml:space="preserve">естким подворотом, с адгезивным краем размером 40х25 +/-0,5 см должен быть выполнен </w:t>
            </w:r>
            <w:r>
              <w:rPr>
                <w:rFonts w:ascii="Times New Roman" w:hAnsi="Times New Roman"/>
                <w:sz w:val="24"/>
                <w:szCs w:val="24"/>
              </w:rPr>
              <w:lastRenderedPageBreak/>
              <w:t>из материала плотностью не менее 60 г/кв.м, прочностью не менее 7,2/5,6 МПа.</w:t>
            </w:r>
            <w:r>
              <w:rPr>
                <w:rFonts w:ascii="Times New Roman" w:hAnsi="Times New Roman"/>
                <w:sz w:val="24"/>
                <w:szCs w:val="24"/>
              </w:rPr>
              <w:br/>
              <w:t>Чехол на инструментальный стол должен быть изготовлен из полиэтилена высокой прочности толщиной</w:t>
            </w:r>
            <w:r>
              <w:rPr>
                <w:rFonts w:ascii="Times New Roman" w:hAnsi="Times New Roman"/>
                <w:sz w:val="24"/>
                <w:szCs w:val="24"/>
              </w:rPr>
              <w:t xml:space="preserve">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w:t>
            </w:r>
            <w:r>
              <w:rPr>
                <w:rFonts w:ascii="Times New Roman" w:hAnsi="Times New Roman"/>
                <w:sz w:val="24"/>
                <w:szCs w:val="24"/>
              </w:rPr>
              <w:t>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плотностью не менее 42 г/м²</w:t>
            </w:r>
            <w:r>
              <w:rPr>
                <w:rFonts w:ascii="Times New Roman" w:hAnsi="Times New Roman"/>
                <w:sz w:val="24"/>
                <w:szCs w:val="24"/>
              </w:rPr>
              <w:t>,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w:t>
            </w:r>
            <w:r>
              <w:rPr>
                <w:rFonts w:ascii="Times New Roman" w:hAnsi="Times New Roman"/>
                <w:sz w:val="24"/>
                <w:szCs w:val="24"/>
              </w:rPr>
              <w:t xml:space="preserve">пкий край не должен вызывать мацерацию кожи и отслаиваться при намокании. Подстилки впитывающие должны быть изготовлены из многослойной 100% распушенной целлюлозы, верхний слой из </w:t>
            </w:r>
            <w:r>
              <w:rPr>
                <w:rFonts w:ascii="Times New Roman" w:hAnsi="Times New Roman"/>
                <w:sz w:val="24"/>
                <w:szCs w:val="24"/>
              </w:rPr>
              <w:lastRenderedPageBreak/>
              <w:t>противоскользящей пленки, впитывающую способность не менее 1200 мл. Подстилк</w:t>
            </w:r>
            <w:r>
              <w:rPr>
                <w:rFonts w:ascii="Times New Roman" w:hAnsi="Times New Roman"/>
                <w:sz w:val="24"/>
                <w:szCs w:val="24"/>
              </w:rPr>
              <w:t>а должна 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w:t>
            </w:r>
            <w:r>
              <w:rPr>
                <w:rFonts w:ascii="Times New Roman" w:hAnsi="Times New Roman"/>
                <w:sz w:val="24"/>
                <w:szCs w:val="24"/>
              </w:rPr>
              <w:t>жен быть с суперабсорбентом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На изделиях должна быть нанесена с</w:t>
            </w:r>
            <w:r>
              <w:rPr>
                <w:rFonts w:ascii="Times New Roman" w:hAnsi="Times New Roman"/>
                <w:sz w:val="24"/>
                <w:szCs w:val="24"/>
              </w:rPr>
              <w:t>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w:t>
            </w:r>
            <w:r>
              <w:rPr>
                <w:rFonts w:ascii="Times New Roman" w:hAnsi="Times New Roman"/>
                <w:sz w:val="24"/>
                <w:szCs w:val="24"/>
              </w:rPr>
              <w:t xml:space="preserve">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w:t>
            </w:r>
            <w:r>
              <w:rPr>
                <w:rFonts w:ascii="Times New Roman" w:hAnsi="Times New Roman"/>
                <w:sz w:val="24"/>
                <w:szCs w:val="24"/>
              </w:rPr>
              <w:lastRenderedPageBreak/>
              <w:t xml:space="preserve">медицинской бумаги. </w:t>
            </w:r>
            <w:r>
              <w:rPr>
                <w:rFonts w:ascii="Times New Roman" w:hAnsi="Times New Roman"/>
                <w:sz w:val="24"/>
                <w:szCs w:val="24"/>
              </w:rPr>
              <w:t xml:space="preserve">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w:t>
            </w:r>
            <w:r>
              <w:rPr>
                <w:rFonts w:ascii="Times New Roman" w:hAnsi="Times New Roman"/>
                <w:sz w:val="24"/>
                <w:szCs w:val="24"/>
              </w:rPr>
              <w:t>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w:t>
            </w:r>
            <w:r>
              <w:rPr>
                <w:rFonts w:ascii="Times New Roman" w:hAnsi="Times New Roman"/>
                <w:sz w:val="24"/>
                <w:szCs w:val="24"/>
              </w:rPr>
              <w:t>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w:t>
            </w:r>
            <w:r>
              <w:rPr>
                <w:rFonts w:ascii="Times New Roman" w:hAnsi="Times New Roman"/>
                <w:sz w:val="24"/>
                <w:szCs w:val="24"/>
              </w:rPr>
              <w:t>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лапорскопии одноразовый, стерильный Кб 03-402М2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лапароскопии одноразовый, стерильный. Состав: Простыня 320х180±0,5см с отверстием </w:t>
            </w:r>
            <w:r>
              <w:rPr>
                <w:rFonts w:ascii="Times New Roman" w:hAnsi="Times New Roman"/>
                <w:sz w:val="24"/>
                <w:szCs w:val="24"/>
              </w:rPr>
              <w:t xml:space="preserve">26х32±0,5см и адгезивным краем вокруг и карманами - 1шт., чехол 140х80±0,5см на инструментальный стол - 1шт., чехол защитный на оборудование </w:t>
            </w:r>
            <w:r>
              <w:rPr>
                <w:rFonts w:ascii="Times New Roman" w:hAnsi="Times New Roman"/>
                <w:sz w:val="24"/>
                <w:szCs w:val="24"/>
              </w:rPr>
              <w:lastRenderedPageBreak/>
              <w:t>15х200±0,2см- 1шт., простыня 180х140±0,5см на операционный стол - 1шт., усилитель операционного поля четырехослойны</w:t>
            </w:r>
            <w:r>
              <w:rPr>
                <w:rFonts w:ascii="Times New Roman" w:hAnsi="Times New Roman"/>
                <w:sz w:val="24"/>
                <w:szCs w:val="24"/>
              </w:rPr>
              <w:t>й с подворотом,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w:t>
            </w:r>
            <w:r>
              <w:rPr>
                <w:rFonts w:ascii="Times New Roman" w:hAnsi="Times New Roman"/>
                <w:sz w:val="24"/>
                <w:szCs w:val="24"/>
              </w:rPr>
              <w:t>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w:t>
            </w:r>
            <w:r>
              <w:rPr>
                <w:rFonts w:ascii="Times New Roman" w:hAnsi="Times New Roman"/>
                <w:sz w:val="24"/>
                <w:szCs w:val="24"/>
              </w:rPr>
              <w:t>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w:t>
            </w:r>
            <w:r>
              <w:rPr>
                <w:rFonts w:ascii="Times New Roman" w:hAnsi="Times New Roman"/>
                <w:sz w:val="24"/>
                <w:szCs w:val="24"/>
              </w:rPr>
              <w:t xml:space="preserve">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w:t>
            </w:r>
            <w:r>
              <w:rPr>
                <w:rFonts w:ascii="Times New Roman" w:hAnsi="Times New Roman"/>
                <w:sz w:val="24"/>
                <w:szCs w:val="24"/>
              </w:rPr>
              <w:t xml:space="preserve">у </w:t>
            </w:r>
            <w:r>
              <w:rPr>
                <w:rFonts w:ascii="Times New Roman" w:hAnsi="Times New Roman"/>
                <w:sz w:val="24"/>
                <w:szCs w:val="24"/>
              </w:rPr>
              <w:lastRenderedPageBreak/>
              <w:t>краю при раскладывании белья. В простыню 320х180±0,5см должна быть встроен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w:t>
            </w:r>
            <w:r>
              <w:rPr>
                <w:rFonts w:ascii="Times New Roman" w:hAnsi="Times New Roman"/>
                <w:sz w:val="24"/>
                <w:szCs w:val="24"/>
              </w:rPr>
              <w:t>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w:t>
            </w:r>
            <w:r>
              <w:rPr>
                <w:rFonts w:ascii="Times New Roman" w:hAnsi="Times New Roman"/>
                <w:sz w:val="24"/>
                <w:szCs w:val="24"/>
              </w:rPr>
              <w:t>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сварки должна быть от 140 до 170 °C. Карман должен состоять из 3-х секций. чехо</w:t>
            </w:r>
            <w:r>
              <w:rPr>
                <w:rFonts w:ascii="Times New Roman" w:hAnsi="Times New Roman"/>
                <w:sz w:val="24"/>
                <w:szCs w:val="24"/>
              </w:rPr>
              <w:t>л защитный на оборудование должен быть размером 15х200±0,2см и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w:t>
            </w:r>
            <w:r>
              <w:rPr>
                <w:rFonts w:ascii="Times New Roman" w:hAnsi="Times New Roman"/>
                <w:sz w:val="24"/>
                <w:szCs w:val="24"/>
              </w:rPr>
              <w:t xml:space="preserve">0+/-0,1 см   с односторонним адгезивным краем, с другого конца чехол </w:t>
            </w:r>
            <w:r>
              <w:rPr>
                <w:rFonts w:ascii="Times New Roman" w:hAnsi="Times New Roman"/>
                <w:sz w:val="24"/>
                <w:szCs w:val="24"/>
              </w:rPr>
              <w:lastRenderedPageBreak/>
              <w:t>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w:t>
            </w:r>
            <w:r>
              <w:rPr>
                <w:rFonts w:ascii="Times New Roman" w:hAnsi="Times New Roman"/>
                <w:sz w:val="24"/>
                <w:szCs w:val="24"/>
              </w:rPr>
              <w:t>й защитной полоски. Чехол должен быть сложен специальным образом (телескопическое сложение), для безопасного и асептического раскрытия.Усилитель операционного поля  четырехослойный с подворотом, , с адгезивным краем, со впитывающей внутренней поверхностью,</w:t>
            </w:r>
            <w:r>
              <w:rPr>
                <w:rFonts w:ascii="Times New Roman" w:hAnsi="Times New Roman"/>
                <w:sz w:val="24"/>
                <w:szCs w:val="24"/>
              </w:rPr>
              <w:t xml:space="preserve">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w:t>
            </w:r>
            <w:r>
              <w:rPr>
                <w:rFonts w:ascii="Times New Roman" w:hAnsi="Times New Roman"/>
                <w:sz w:val="24"/>
                <w:szCs w:val="24"/>
              </w:rPr>
              <w:t xml:space="preserve">/5см, прочность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w:t>
            </w:r>
            <w:r>
              <w:rPr>
                <w:rFonts w:ascii="Times New Roman" w:hAnsi="Times New Roman"/>
                <w:sz w:val="24"/>
                <w:szCs w:val="24"/>
              </w:rPr>
              <w:t xml:space="preserve">зоной из мягкого нетканого материала технологии спанлейс сетчатой структуры продольно-поперечного </w:t>
            </w:r>
            <w:r>
              <w:rPr>
                <w:rFonts w:ascii="Times New Roman" w:hAnsi="Times New Roman"/>
                <w:sz w:val="24"/>
                <w:szCs w:val="24"/>
              </w:rPr>
              <w:lastRenderedPageBreak/>
              <w:t>формования, состоящего из вискозы не менее 90% и полиэфирных волокон не менее 10%, плотностью не менее 60 г/м², с высокой впитываемостью и минимальным ворсоот</w:t>
            </w:r>
            <w:r>
              <w:rPr>
                <w:rFonts w:ascii="Times New Roman" w:hAnsi="Times New Roman"/>
                <w:sz w:val="24"/>
                <w:szCs w:val="24"/>
              </w:rPr>
              <w:t>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w:t>
            </w:r>
            <w:r>
              <w:rPr>
                <w:rFonts w:ascii="Times New Roman" w:hAnsi="Times New Roman"/>
                <w:sz w:val="24"/>
                <w:szCs w:val="24"/>
              </w:rPr>
              <w:t>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w:t>
            </w:r>
            <w:r>
              <w:rPr>
                <w:rFonts w:ascii="Times New Roman" w:hAnsi="Times New Roman"/>
                <w:sz w:val="24"/>
                <w:szCs w:val="24"/>
              </w:rPr>
              <w:t xml:space="preserve">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w:t>
            </w:r>
            <w:r>
              <w:rPr>
                <w:rFonts w:ascii="Times New Roman" w:hAnsi="Times New Roman"/>
                <w:sz w:val="24"/>
                <w:szCs w:val="24"/>
              </w:rPr>
              <w:t xml:space="preserve">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w:t>
            </w:r>
            <w:r>
              <w:rPr>
                <w:rFonts w:ascii="Times New Roman" w:hAnsi="Times New Roman"/>
                <w:sz w:val="24"/>
                <w:szCs w:val="24"/>
              </w:rPr>
              <w:lastRenderedPageBreak/>
              <w:t>развернуть содержимое на поверхности стола, не нарушая стер</w:t>
            </w:r>
            <w:r>
              <w:rPr>
                <w:rFonts w:ascii="Times New Roman" w:hAnsi="Times New Roman"/>
                <w:sz w:val="24"/>
                <w:szCs w:val="24"/>
              </w:rPr>
              <w:t>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w:t>
            </w:r>
            <w:r>
              <w:rPr>
                <w:rFonts w:ascii="Times New Roman" w:hAnsi="Times New Roman"/>
                <w:sz w:val="24"/>
                <w:szCs w:val="24"/>
              </w:rPr>
              <w:t>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w:t>
            </w:r>
            <w:r>
              <w:rPr>
                <w:rFonts w:ascii="Times New Roman" w:hAnsi="Times New Roman"/>
                <w:sz w:val="24"/>
                <w:szCs w:val="24"/>
              </w:rPr>
              <w:t>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полостных операций для гнойной и торакальной хирургии одноразовый, стерильный  КБ 03-342/2/М2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для гнойной и торакальной хирургии одноразовый, стерильный. Состав: Простыня </w:t>
            </w:r>
            <w:r>
              <w:rPr>
                <w:rFonts w:ascii="Times New Roman" w:hAnsi="Times New Roman"/>
                <w:sz w:val="24"/>
                <w:szCs w:val="24"/>
              </w:rPr>
              <w:t>320х180±0,5см с отверстием 26х32±0,5см и адгезивным краем вокруг и карманами - 1шт., усилитель операционного поля четырехослойный с подворотом, с адгезивным краем -1шт., простыня 180х140±0,5см на операционный стол - 2шт. Все простыни должны быть изготовлен</w:t>
            </w:r>
            <w:r>
              <w:rPr>
                <w:rFonts w:ascii="Times New Roman" w:hAnsi="Times New Roman"/>
                <w:sz w:val="24"/>
                <w:szCs w:val="24"/>
              </w:rPr>
              <w:t xml:space="preserve">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w:t>
            </w:r>
            <w:r>
              <w:rPr>
                <w:rFonts w:ascii="Times New Roman" w:hAnsi="Times New Roman"/>
                <w:sz w:val="24"/>
                <w:szCs w:val="24"/>
              </w:rPr>
              <w:lastRenderedPageBreak/>
              <w:t>материал, состоящий из волокон вискозы не менее 90% и полиэфира не менее 10% плотностью не м</w:t>
            </w:r>
            <w:r>
              <w:rPr>
                <w:rFonts w:ascii="Times New Roman" w:hAnsi="Times New Roman"/>
                <w:sz w:val="24"/>
                <w:szCs w:val="24"/>
              </w:rPr>
              <w:t>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w:t>
            </w:r>
            <w:r>
              <w:rPr>
                <w:rFonts w:ascii="Times New Roman" w:hAnsi="Times New Roman"/>
                <w:sz w:val="24"/>
                <w:szCs w:val="24"/>
              </w:rPr>
              <w:t>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w:t>
            </w:r>
            <w:r>
              <w:rPr>
                <w:rFonts w:ascii="Times New Roman" w:hAnsi="Times New Roman"/>
                <w:sz w:val="24"/>
                <w:szCs w:val="24"/>
              </w:rPr>
              <w:t>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320х180±0,5см должна быть встроен</w:t>
            </w:r>
            <w:r>
              <w:rPr>
                <w:rFonts w:ascii="Times New Roman" w:hAnsi="Times New Roman"/>
                <w:sz w:val="24"/>
                <w:szCs w:val="24"/>
              </w:rPr>
              <w:t xml:space="preserve">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w:t>
            </w:r>
            <w:r>
              <w:rPr>
                <w:rFonts w:ascii="Times New Roman" w:hAnsi="Times New Roman"/>
                <w:sz w:val="24"/>
                <w:szCs w:val="24"/>
              </w:rPr>
              <w:t xml:space="preserve">, плотностью не менее 60 </w:t>
            </w:r>
            <w:r>
              <w:rPr>
                <w:rFonts w:ascii="Times New Roman" w:hAnsi="Times New Roman"/>
                <w:sz w:val="24"/>
                <w:szCs w:val="24"/>
              </w:rPr>
              <w:lastRenderedPageBreak/>
              <w:t>г/м², с высокой впитываемостью и минимальным ворсоотделением.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w:t>
            </w:r>
            <w:r>
              <w:rPr>
                <w:rFonts w:ascii="Times New Roman" w:hAnsi="Times New Roman"/>
                <w:sz w:val="24"/>
                <w:szCs w:val="24"/>
              </w:rPr>
              <w:t xml:space="preserve"> быть не менее 72 μm, плотность не менее 70 g / m2.прочность сварки не менее 23 N / 15mm.Температура сварки должна быть от 140 до 170 °C. Карман должен состоять из 3-х секций. Усилитель операционного поля  четырехослойный с подворотом, , с адгезивным краем</w:t>
            </w:r>
            <w:r>
              <w:rPr>
                <w:rFonts w:ascii="Times New Roman" w:hAnsi="Times New Roman"/>
                <w:sz w:val="24"/>
                <w:szCs w:val="24"/>
              </w:rPr>
              <w:t>,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w:t>
            </w:r>
            <w:r>
              <w:rPr>
                <w:rFonts w:ascii="Times New Roman" w:hAnsi="Times New Roman"/>
                <w:sz w:val="24"/>
                <w:szCs w:val="24"/>
              </w:rPr>
              <w:t xml:space="preserve"> в сухом состоянии не менее 14,3/ 4,7 кгс/5см, прочность в мокром состоянии не менее 8,1/4,9 кгс/5см,  впитываемость не менее 128  см /60с,  водопоглощение не менее 49%. На изделиях должна быть нанесена специальная маркировка (стрелочки, рисунки) для указа</w:t>
            </w:r>
            <w:r>
              <w:rPr>
                <w:rFonts w:ascii="Times New Roman" w:hAnsi="Times New Roman"/>
                <w:sz w:val="24"/>
                <w:szCs w:val="24"/>
              </w:rPr>
              <w:t xml:space="preserve">ния направления безопасного (асептического) процесса раскладывания белья. </w:t>
            </w:r>
            <w:r>
              <w:rPr>
                <w:rFonts w:ascii="Times New Roman" w:hAnsi="Times New Roman"/>
                <w:sz w:val="24"/>
                <w:szCs w:val="24"/>
              </w:rPr>
              <w:lastRenderedPageBreak/>
              <w:t>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w:t>
            </w:r>
            <w:r>
              <w:rPr>
                <w:rFonts w:ascii="Times New Roman" w:hAnsi="Times New Roman"/>
                <w:sz w:val="24"/>
                <w:szCs w:val="24"/>
              </w:rPr>
              <w:t xml:space="preserve">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w:t>
            </w:r>
            <w:r>
              <w:rPr>
                <w:rFonts w:ascii="Times New Roman" w:hAnsi="Times New Roman"/>
                <w:sz w:val="24"/>
                <w:szCs w:val="24"/>
              </w:rPr>
              <w:t>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w:t>
            </w:r>
            <w:r>
              <w:rPr>
                <w:rFonts w:ascii="Times New Roman" w:hAnsi="Times New Roman"/>
                <w:sz w:val="24"/>
                <w:szCs w:val="24"/>
              </w:rPr>
              <w:t>,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w:t>
            </w:r>
            <w:r>
              <w:rPr>
                <w:rFonts w:ascii="Times New Roman" w:hAnsi="Times New Roman"/>
                <w:sz w:val="24"/>
                <w:szCs w:val="24"/>
              </w:rPr>
              <w:t xml:space="preserve">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w:t>
            </w:r>
            <w:r>
              <w:rPr>
                <w:rFonts w:ascii="Times New Roman" w:hAnsi="Times New Roman"/>
                <w:sz w:val="24"/>
                <w:szCs w:val="24"/>
              </w:rPr>
              <w:lastRenderedPageBreak/>
              <w:t>должно соответствовать стандарту ГОСТ  ЕN 13795-1-2011,  ГОСТ  ЕN 13795-2-2011, ГО</w:t>
            </w:r>
            <w:r>
              <w:rPr>
                <w:rFonts w:ascii="Times New Roman" w:hAnsi="Times New Roman"/>
                <w:sz w:val="24"/>
                <w:szCs w:val="24"/>
              </w:rPr>
              <w:t>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малой урологии одноразовый, стерильный КБ03- 343М2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малой урологии одноразовый, стерильный. Состав: Простыня 340х180±0,5см с отверстием 20х30±0,5см с адгезивным краем и карманами-1шт., </w:t>
            </w:r>
            <w:r>
              <w:rPr>
                <w:rFonts w:ascii="Times New Roman" w:hAnsi="Times New Roman"/>
                <w:sz w:val="24"/>
                <w:szCs w:val="24"/>
              </w:rPr>
              <w:t>чехол на инструментальный стол 140х80±0,5см -1шт., усилитель операционного поля четырехослойный с подворотом, с адгезивным краем -1шт. Простыня должна быть изготовлена из из 2-х слойного материала суммарной плотностью не менее 81г/м², состоящего из впитыва</w:t>
            </w:r>
            <w:r>
              <w:rPr>
                <w:rFonts w:ascii="Times New Roman" w:hAnsi="Times New Roman"/>
                <w:sz w:val="24"/>
                <w:szCs w:val="24"/>
              </w:rPr>
              <w:t xml:space="preserve">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w:t>
            </w:r>
            <w:r>
              <w:rPr>
                <w:rFonts w:ascii="Times New Roman" w:hAnsi="Times New Roman"/>
                <w:sz w:val="24"/>
                <w:szCs w:val="24"/>
              </w:rPr>
              <w:t>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w:t>
            </w:r>
            <w:r>
              <w:rPr>
                <w:rFonts w:ascii="Times New Roman" w:hAnsi="Times New Roman"/>
                <w:sz w:val="24"/>
                <w:szCs w:val="24"/>
              </w:rPr>
              <w:t xml:space="preserve">ой прострочки недопустимо. Отверстие в простыне должно иметь ровные </w:t>
            </w:r>
            <w:r>
              <w:rPr>
                <w:rFonts w:ascii="Times New Roman" w:hAnsi="Times New Roman"/>
                <w:sz w:val="24"/>
                <w:szCs w:val="24"/>
              </w:rPr>
              <w:lastRenderedPageBreak/>
              <w:t>края, т.е выполнено на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w:t>
            </w:r>
            <w:r>
              <w:rPr>
                <w:rFonts w:ascii="Times New Roman" w:hAnsi="Times New Roman"/>
                <w:sz w:val="24"/>
                <w:szCs w:val="24"/>
              </w:rPr>
              <w:t xml:space="preserve">м, свободной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размером не менее 70х100см, изготовлен </w:t>
            </w:r>
            <w:r>
              <w:rPr>
                <w:rFonts w:ascii="Times New Roman" w:hAnsi="Times New Roman"/>
                <w:sz w:val="24"/>
                <w:szCs w:val="24"/>
              </w:rPr>
              <w:t>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w:t>
            </w:r>
            <w:r>
              <w:rPr>
                <w:rFonts w:ascii="Times New Roman" w:hAnsi="Times New Roman"/>
                <w:sz w:val="24"/>
                <w:szCs w:val="24"/>
              </w:rPr>
              <w:t>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w:t>
            </w:r>
            <w:r>
              <w:rPr>
                <w:rFonts w:ascii="Times New Roman" w:hAnsi="Times New Roman"/>
                <w:sz w:val="24"/>
                <w:szCs w:val="24"/>
              </w:rPr>
              <w:t xml:space="preserve">арки должна быть от 140 до 170 °C. Карман должен состоять из 3-х секций. Усилитель операционного поля  четырехослойный с подворотом, , с адгезивным краем, со </w:t>
            </w:r>
            <w:r>
              <w:rPr>
                <w:rFonts w:ascii="Times New Roman" w:hAnsi="Times New Roman"/>
                <w:sz w:val="24"/>
                <w:szCs w:val="24"/>
              </w:rPr>
              <w:lastRenderedPageBreak/>
              <w:t>впитывающей внутренней поверхностью, должен быть изготовлен из  нетканого трехслойного, впитывающе</w:t>
            </w:r>
            <w:r>
              <w:rPr>
                <w:rFonts w:ascii="Times New Roman" w:hAnsi="Times New Roman"/>
                <w:sz w:val="24"/>
                <w:szCs w:val="24"/>
              </w:rPr>
              <w:t xml:space="preserve">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w:t>
            </w:r>
            <w:r>
              <w:rPr>
                <w:rFonts w:ascii="Times New Roman" w:hAnsi="Times New Roman"/>
                <w:sz w:val="24"/>
                <w:szCs w:val="24"/>
              </w:rPr>
              <w:t>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w:t>
            </w:r>
            <w:r>
              <w:rPr>
                <w:rFonts w:ascii="Times New Roman" w:hAnsi="Times New Roman"/>
                <w:sz w:val="24"/>
                <w:szCs w:val="24"/>
              </w:rPr>
              <w:t>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w:t>
            </w:r>
            <w:r>
              <w:rPr>
                <w:rFonts w:ascii="Times New Roman" w:hAnsi="Times New Roman"/>
                <w:sz w:val="24"/>
                <w:szCs w:val="24"/>
              </w:rPr>
              <w:t xml:space="preserve">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w:t>
            </w:r>
            <w:r>
              <w:rPr>
                <w:rFonts w:ascii="Times New Roman" w:hAnsi="Times New Roman"/>
                <w:sz w:val="24"/>
                <w:szCs w:val="24"/>
              </w:rPr>
              <w:lastRenderedPageBreak/>
              <w:t>раскладывания белья. Упако</w:t>
            </w:r>
            <w:r>
              <w:rPr>
                <w:rFonts w:ascii="Times New Roman" w:hAnsi="Times New Roman"/>
                <w:sz w:val="24"/>
                <w:szCs w:val="24"/>
              </w:rPr>
              <w:t>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w:t>
            </w:r>
            <w:r>
              <w:rPr>
                <w:rFonts w:ascii="Times New Roman" w:hAnsi="Times New Roman"/>
                <w:sz w:val="24"/>
                <w:szCs w:val="24"/>
              </w:rPr>
              <w:t xml:space="preserve">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w:t>
            </w:r>
            <w:r>
              <w:rPr>
                <w:rFonts w:ascii="Times New Roman" w:hAnsi="Times New Roman"/>
                <w:sz w:val="24"/>
                <w:szCs w:val="24"/>
              </w:rPr>
              <w:t>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w:t>
            </w:r>
            <w:r>
              <w:rPr>
                <w:rFonts w:ascii="Times New Roman" w:hAnsi="Times New Roman"/>
                <w:sz w:val="24"/>
                <w:szCs w:val="24"/>
              </w:rPr>
              <w:t>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w:t>
            </w:r>
            <w:r>
              <w:rPr>
                <w:rFonts w:ascii="Times New Roman" w:hAnsi="Times New Roman"/>
                <w:sz w:val="24"/>
                <w:szCs w:val="24"/>
              </w:rPr>
              <w:t xml:space="preserve">плекта, должно быть подтверждено наличием действующего регистрационного </w:t>
            </w:r>
            <w:r>
              <w:rPr>
                <w:rFonts w:ascii="Times New Roman" w:hAnsi="Times New Roman"/>
                <w:sz w:val="24"/>
                <w:szCs w:val="24"/>
              </w:rPr>
              <w:lastRenderedPageBreak/>
              <w:t>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лапороскопии в   урологии</w:t>
            </w:r>
            <w:r>
              <w:rPr>
                <w:rFonts w:ascii="Times New Roman" w:hAnsi="Times New Roman"/>
                <w:sz w:val="24"/>
                <w:szCs w:val="24"/>
              </w:rPr>
              <w:t xml:space="preserve"> одноразовый, стерильный КБ03- 344М2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лапороскопии в  урологии одноразовый, стерильный. Состав: Простыня 180/260*340 ±0,5см с отверстием 40х32±0,5см с адгезивным краем и карманами-1шт., чехол на инструментальный стол 140х80±0,5см -1шт., у</w:t>
            </w:r>
            <w:r>
              <w:rPr>
                <w:rFonts w:ascii="Times New Roman" w:hAnsi="Times New Roman"/>
                <w:sz w:val="24"/>
                <w:szCs w:val="24"/>
              </w:rPr>
              <w:t xml:space="preserve">силитель операционного поля четырехослойный с подворотом, с адгезивным краем -1шт. Простыня должна быть изготовлена из из 2-х слойного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t>-впитывающий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w:t>
            </w:r>
            <w:r>
              <w:rPr>
                <w:rFonts w:ascii="Times New Roman" w:hAnsi="Times New Roman"/>
                <w:sz w:val="24"/>
                <w:szCs w:val="24"/>
              </w:rPr>
              <w:t xml:space="preserve">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180/260*340 </w:t>
            </w:r>
            <w:r>
              <w:rPr>
                <w:rFonts w:ascii="Times New Roman" w:hAnsi="Times New Roman"/>
                <w:sz w:val="24"/>
                <w:szCs w:val="24"/>
              </w:rPr>
              <w:lastRenderedPageBreak/>
              <w:t>±0,5</w:t>
            </w:r>
            <w:r>
              <w:rPr>
                <w:rFonts w:ascii="Times New Roman" w:hAnsi="Times New Roman"/>
                <w:sz w:val="24"/>
                <w:szCs w:val="24"/>
              </w:rPr>
              <w:t>см должна быть со встроенным покрытием для ног.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w:t>
            </w:r>
            <w:r>
              <w:rPr>
                <w:rFonts w:ascii="Times New Roman" w:hAnsi="Times New Roman"/>
                <w:sz w:val="24"/>
                <w:szCs w:val="24"/>
              </w:rPr>
              <w:t>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w:t>
            </w:r>
            <w:r>
              <w:rPr>
                <w:rFonts w:ascii="Times New Roman" w:hAnsi="Times New Roman"/>
                <w:sz w:val="24"/>
                <w:szCs w:val="24"/>
              </w:rPr>
              <w:t>азмером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w:t>
            </w:r>
            <w:r>
              <w:rPr>
                <w:rFonts w:ascii="Times New Roman" w:hAnsi="Times New Roman"/>
                <w:sz w:val="24"/>
                <w:szCs w:val="24"/>
              </w:rPr>
              <w:t>ьным ворсоотделением.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w:t>
            </w:r>
            <w:r>
              <w:rPr>
                <w:rFonts w:ascii="Times New Roman" w:hAnsi="Times New Roman"/>
                <w:sz w:val="24"/>
                <w:szCs w:val="24"/>
              </w:rPr>
              <w:t xml:space="preserve">ки не менее 23 N / 15mm.Температура сварки должна быть от 140 до 170 °C. Карман </w:t>
            </w:r>
            <w:r>
              <w:rPr>
                <w:rFonts w:ascii="Times New Roman" w:hAnsi="Times New Roman"/>
                <w:sz w:val="24"/>
                <w:szCs w:val="24"/>
              </w:rPr>
              <w:lastRenderedPageBreak/>
              <w:t xml:space="preserve">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w:t>
            </w:r>
            <w:r>
              <w:rPr>
                <w:rFonts w:ascii="Times New Roman" w:hAnsi="Times New Roman"/>
                <w:sz w:val="24"/>
                <w:szCs w:val="24"/>
              </w:rPr>
              <w:t>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w:t>
            </w:r>
            <w:r>
              <w:rPr>
                <w:rFonts w:ascii="Times New Roman" w:hAnsi="Times New Roman"/>
                <w:sz w:val="24"/>
                <w:szCs w:val="24"/>
              </w:rPr>
              <w:t xml:space="preserve">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w:t>
            </w:r>
            <w:r>
              <w:rPr>
                <w:rFonts w:ascii="Times New Roman" w:hAnsi="Times New Roman"/>
                <w:sz w:val="24"/>
                <w:szCs w:val="24"/>
              </w:rPr>
              <w:t>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w:t>
            </w:r>
            <w:r>
              <w:rPr>
                <w:rFonts w:ascii="Times New Roman" w:hAnsi="Times New Roman"/>
                <w:sz w:val="24"/>
                <w:szCs w:val="24"/>
              </w:rPr>
              <w:t xml:space="preserve">ыть выполнен в форме мешка, иметь специальное телескопическое сложение с отворотом для размещения рук при надевании его на стол. </w:t>
            </w:r>
            <w:r>
              <w:rPr>
                <w:rFonts w:ascii="Times New Roman" w:hAnsi="Times New Roman"/>
                <w:sz w:val="24"/>
                <w:szCs w:val="24"/>
              </w:rPr>
              <w:lastRenderedPageBreak/>
              <w:t>На изделиях должна быть нанесена специальная маркировка (стрелочки, рисунки) для указания направления безопасного (асептическог</w:t>
            </w:r>
            <w:r>
              <w:rPr>
                <w:rFonts w:ascii="Times New Roman" w:hAnsi="Times New Roman"/>
                <w:sz w:val="24"/>
                <w:szCs w:val="24"/>
              </w:rPr>
              <w:t>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w:t>
            </w:r>
            <w:r>
              <w:rPr>
                <w:rFonts w:ascii="Times New Roman" w:hAnsi="Times New Roman"/>
                <w:sz w:val="24"/>
                <w:szCs w:val="24"/>
              </w:rPr>
              <w:t xml:space="preserve">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w:t>
            </w:r>
            <w:r>
              <w:rPr>
                <w:rFonts w:ascii="Times New Roman" w:hAnsi="Times New Roman"/>
                <w:sz w:val="24"/>
                <w:szCs w:val="24"/>
              </w:rPr>
              <w:t xml:space="preserve">(«пил-эффект»),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w:t>
            </w:r>
            <w:r>
              <w:rPr>
                <w:rFonts w:ascii="Times New Roman" w:hAnsi="Times New Roman"/>
                <w:sz w:val="24"/>
                <w:szCs w:val="24"/>
              </w:rPr>
              <w:t>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w:t>
            </w:r>
            <w:r>
              <w:rPr>
                <w:rFonts w:ascii="Times New Roman" w:hAnsi="Times New Roman"/>
                <w:sz w:val="24"/>
                <w:szCs w:val="24"/>
              </w:rPr>
              <w:t xml:space="preserve">енование </w:t>
            </w:r>
            <w:r>
              <w:rPr>
                <w:rFonts w:ascii="Times New Roman" w:hAnsi="Times New Roman"/>
                <w:sz w:val="24"/>
                <w:szCs w:val="24"/>
              </w:rPr>
              <w:lastRenderedPageBreak/>
              <w:t>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струмэктомии одноразовый, стерильный № КБ-03-502(М2)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струмэктомии одноразовый, стерильный. Состав: Простыня 320х180±0,5см с овальным отверстием 7х18±0,5см с адгезивным краем вокруг - 1шт., чехол 140х80см на инструмента</w:t>
            </w:r>
            <w:r>
              <w:rPr>
                <w:rFonts w:ascii="Times New Roman" w:hAnsi="Times New Roman"/>
                <w:sz w:val="24"/>
                <w:szCs w:val="24"/>
              </w:rPr>
              <w:t>льный стол - 1шт., простыня 180х140±0,5см- 1шт. усилитель операционного поля четырехослойный с подворотом,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w:t>
            </w:r>
            <w:r>
              <w:rPr>
                <w:rFonts w:ascii="Times New Roman" w:hAnsi="Times New Roman"/>
                <w:sz w:val="24"/>
                <w:szCs w:val="24"/>
              </w:rPr>
              <w:t>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w:t>
            </w:r>
            <w:r>
              <w:rPr>
                <w:rFonts w:ascii="Times New Roman" w:hAnsi="Times New Roman"/>
                <w:sz w:val="24"/>
                <w:szCs w:val="24"/>
              </w:rPr>
              <w:t xml:space="preserve">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w:t>
            </w:r>
            <w:r>
              <w:rPr>
                <w:rFonts w:ascii="Times New Roman" w:hAnsi="Times New Roman"/>
                <w:sz w:val="24"/>
                <w:szCs w:val="24"/>
              </w:rPr>
              <w:lastRenderedPageBreak/>
              <w:t>должен иметь дефектов, части полотна должны соединяться друг с другом герметично, наличие швей</w:t>
            </w:r>
            <w:r>
              <w:rPr>
                <w:rFonts w:ascii="Times New Roman" w:hAnsi="Times New Roman"/>
                <w:sz w:val="24"/>
                <w:szCs w:val="24"/>
              </w:rPr>
              <w:t>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w:t>
            </w:r>
            <w:r>
              <w:rPr>
                <w:rFonts w:ascii="Times New Roman" w:hAnsi="Times New Roman"/>
                <w:sz w:val="24"/>
                <w:szCs w:val="24"/>
              </w:rPr>
              <w:t>азмером 0,5±0,01 см, свободной от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w:t>
            </w:r>
            <w:r>
              <w:rPr>
                <w:rFonts w:ascii="Times New Roman" w:hAnsi="Times New Roman"/>
                <w:sz w:val="24"/>
                <w:szCs w:val="24"/>
              </w:rPr>
              <w:t>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w:t>
            </w:r>
            <w:r>
              <w:rPr>
                <w:rFonts w:ascii="Times New Roman" w:hAnsi="Times New Roman"/>
                <w:sz w:val="24"/>
                <w:szCs w:val="24"/>
              </w:rPr>
              <w:t xml:space="preserve">7 кгс/5см, прочность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w:t>
            </w:r>
            <w:r>
              <w:rPr>
                <w:rFonts w:ascii="Times New Roman" w:hAnsi="Times New Roman"/>
                <w:sz w:val="24"/>
                <w:szCs w:val="24"/>
              </w:rPr>
              <w:lastRenderedPageBreak/>
              <w:t>впитыва</w:t>
            </w:r>
            <w:r>
              <w:rPr>
                <w:rFonts w:ascii="Times New Roman" w:hAnsi="Times New Roman"/>
                <w:sz w:val="24"/>
                <w:szCs w:val="24"/>
              </w:rPr>
              <w:t>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w:t>
            </w:r>
            <w:r>
              <w:rPr>
                <w:rFonts w:ascii="Times New Roman" w:hAnsi="Times New Roman"/>
                <w:sz w:val="24"/>
                <w:szCs w:val="24"/>
              </w:rPr>
              <w:t>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w:t>
            </w:r>
            <w:r>
              <w:rPr>
                <w:rFonts w:ascii="Times New Roman" w:hAnsi="Times New Roman"/>
                <w:sz w:val="24"/>
                <w:szCs w:val="24"/>
              </w:rPr>
              <w:t xml:space="preserve">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w:t>
            </w:r>
            <w:r>
              <w:rPr>
                <w:rFonts w:ascii="Times New Roman" w:hAnsi="Times New Roman"/>
                <w:sz w:val="24"/>
                <w:szCs w:val="24"/>
              </w:rPr>
              <w:t>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w:t>
            </w:r>
            <w:r>
              <w:rPr>
                <w:rFonts w:ascii="Times New Roman" w:hAnsi="Times New Roman"/>
                <w:sz w:val="24"/>
                <w:szCs w:val="24"/>
              </w:rPr>
              <w:t xml:space="preserve"> иметь поле легкого вскрытия («пил-эффект»), позволяющее вскрывать упаковку по </w:t>
            </w:r>
            <w:r>
              <w:rPr>
                <w:rFonts w:ascii="Times New Roman" w:hAnsi="Times New Roman"/>
                <w:sz w:val="24"/>
                <w:szCs w:val="24"/>
              </w:rPr>
              <w:lastRenderedPageBreak/>
              <w:t>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w:t>
            </w:r>
            <w:r>
              <w:rPr>
                <w:rFonts w:ascii="Times New Roman" w:hAnsi="Times New Roman"/>
                <w:sz w:val="24"/>
                <w:szCs w:val="24"/>
              </w:rPr>
              <w:t xml:space="preserve">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w:t>
            </w:r>
            <w:r>
              <w:rPr>
                <w:rFonts w:ascii="Times New Roman" w:hAnsi="Times New Roman"/>
                <w:sz w:val="24"/>
                <w:szCs w:val="24"/>
              </w:rPr>
              <w:t xml:space="preserve">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w:t>
            </w:r>
            <w:r>
              <w:rPr>
                <w:rFonts w:ascii="Times New Roman" w:hAnsi="Times New Roman"/>
                <w:sz w:val="24"/>
                <w:szCs w:val="24"/>
              </w:rPr>
              <w:t>-3-2011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операции РЧА одноразовый стерильный 04-203/7 М3</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операции РЧА одноразовый стерильный. Состав: Простыня 340х240±0,5см с 2-мя прозрачными краями с 2-мя овальными отверстиями7х10±0,5см и адгезивным </w:t>
            </w:r>
            <w:r>
              <w:rPr>
                <w:rFonts w:ascii="Times New Roman" w:hAnsi="Times New Roman"/>
                <w:sz w:val="24"/>
                <w:szCs w:val="24"/>
              </w:rPr>
              <w:t xml:space="preserve">краем вокруг с защитными шторками- 1шт., простыня 70х80±0,5см  - 2шт., простыня 180х140±0,5см на операционный стол - 1шт., чехол защитный на оборудование 100*80±0,5см на резинке - 1шт., удлинитель хирургический 80х20 +/-0,5 см., Простыни 340х240±0,5см </w:t>
            </w:r>
            <w:r>
              <w:rPr>
                <w:rFonts w:ascii="Times New Roman" w:hAnsi="Times New Roman"/>
                <w:sz w:val="24"/>
                <w:szCs w:val="24"/>
              </w:rPr>
              <w:lastRenderedPageBreak/>
              <w:t>и180</w:t>
            </w:r>
            <w:r>
              <w:rPr>
                <w:rFonts w:ascii="Times New Roman" w:hAnsi="Times New Roman"/>
                <w:sz w:val="24"/>
                <w:szCs w:val="24"/>
              </w:rPr>
              <w:t xml:space="preserve">х140±0,5см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слой–впитывающий нетканый материал, состоящий из волокон вискозы не менее 90% и полиэфира </w:t>
            </w:r>
            <w:r>
              <w:rPr>
                <w:rFonts w:ascii="Times New Roman" w:hAnsi="Times New Roman"/>
                <w:sz w:val="24"/>
                <w:szCs w:val="24"/>
              </w:rPr>
              <w:t xml:space="preserve">не менее 10% плотностью не менее 35 г/м²;  второй слой– влагонепроницаемый пленочный материал толщиной не менее 45 мкм и плотностью не менее 46 г/м². Адгезивный край вокруг отверстий должен заканчиваться полосой размером 0,5±0,01 см, свободной от клейкого </w:t>
            </w:r>
            <w:r>
              <w:rPr>
                <w:rFonts w:ascii="Times New Roman" w:hAnsi="Times New Roman"/>
                <w:sz w:val="24"/>
                <w:szCs w:val="24"/>
              </w:rPr>
              <w:t>вещества, что позволяет избежать прилипания перчаток к адгезивному краю при раскладывании белья. Отверстия должны быть закрыты специальной бумагой. Простыня 70х80±0,5см должна быть изготовлена из мягкого нетканого материала технологии спанлейс структуры пр</w:t>
            </w:r>
            <w:r>
              <w:rPr>
                <w:rFonts w:ascii="Times New Roman" w:hAnsi="Times New Roman"/>
                <w:sz w:val="24"/>
                <w:szCs w:val="24"/>
              </w:rPr>
              <w:t>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Неокрашенный. Простыни должны иметь ровные края, во избежание отрыва</w:t>
            </w:r>
            <w:r>
              <w:rPr>
                <w:rFonts w:ascii="Times New Roman" w:hAnsi="Times New Roman"/>
                <w:sz w:val="24"/>
                <w:szCs w:val="24"/>
              </w:rPr>
              <w:t xml:space="preserve"> частиц материала и попадания их в операционное поле. Материал простыней не должен иметь дефектов, </w:t>
            </w:r>
            <w:r>
              <w:rPr>
                <w:rFonts w:ascii="Times New Roman" w:hAnsi="Times New Roman"/>
                <w:sz w:val="24"/>
                <w:szCs w:val="24"/>
              </w:rPr>
              <w:lastRenderedPageBreak/>
              <w:t>части полотна должны соединяться друг с другом герметично, наличие швейной прострочки недопустимо. Отверстия в простыне должны иметь ровные края, т.е выполне</w:t>
            </w:r>
            <w:r>
              <w:rPr>
                <w:rFonts w:ascii="Times New Roman" w:hAnsi="Times New Roman"/>
                <w:sz w:val="24"/>
                <w:szCs w:val="24"/>
              </w:rPr>
              <w:t>но на оборудовании, а не вручную, во избежание отрыва частиц материала и попадания их в операционное поле. Удлинитель хирургический 80х20 +/-0,5 см., должен быть изготовлен из нетканого трехслойного, впитывающего материала, не пропускающего жидкие среды, п</w:t>
            </w:r>
            <w:r>
              <w:rPr>
                <w:rFonts w:ascii="Times New Roman" w:hAnsi="Times New Roman"/>
                <w:sz w:val="24"/>
                <w:szCs w:val="24"/>
              </w:rPr>
              <w:t>лотностью 99 г/м2.,  в раскрое размером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впитываемость</w:t>
            </w:r>
            <w:r>
              <w:rPr>
                <w:rFonts w:ascii="Times New Roman" w:hAnsi="Times New Roman"/>
                <w:sz w:val="24"/>
                <w:szCs w:val="24"/>
              </w:rPr>
              <w:t xml:space="preserve"> 128см/60с,  водопоглощение 49%.. Чехол защитный на оборудование 100*80±0,5см должен быть изготовлен из полиэтилена максимальной прозрачности, (светопрпускание не менее 98%, светорассеяние не более 2.5 градус.), по краю чехла должны быть вшита эластичная р</w:t>
            </w:r>
            <w:r>
              <w:rPr>
                <w:rFonts w:ascii="Times New Roman" w:hAnsi="Times New Roman"/>
                <w:sz w:val="24"/>
                <w:szCs w:val="24"/>
              </w:rPr>
              <w:t xml:space="preserve">езинка. На изделиях должна быть нанесена специальная маркировка (стрелочки, рисунки) для указания направления безопасного (асептического) процесса </w:t>
            </w:r>
            <w:r>
              <w:rPr>
                <w:rFonts w:ascii="Times New Roman" w:hAnsi="Times New Roman"/>
                <w:sz w:val="24"/>
                <w:szCs w:val="24"/>
              </w:rPr>
              <w:lastRenderedPageBreak/>
              <w:t>раскладывания белья. Упаковка должна быть индивидуальная, двойная. Комплект должен быть сложен специальным об</w:t>
            </w:r>
            <w:r>
              <w:rPr>
                <w:rFonts w:ascii="Times New Roman" w:hAnsi="Times New Roman"/>
                <w:sz w:val="24"/>
                <w:szCs w:val="24"/>
              </w:rPr>
              <w:t>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w:t>
            </w:r>
            <w:r>
              <w:rPr>
                <w:rFonts w:ascii="Times New Roman" w:hAnsi="Times New Roman"/>
                <w:sz w:val="24"/>
                <w:szCs w:val="24"/>
              </w:rPr>
              <w:t>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w:t>
            </w:r>
            <w:r>
              <w:rPr>
                <w:rFonts w:ascii="Times New Roman" w:hAnsi="Times New Roman"/>
                <w:sz w:val="24"/>
                <w:szCs w:val="24"/>
              </w:rPr>
              <w:t>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w:t>
            </w:r>
            <w:r>
              <w:rPr>
                <w:rFonts w:ascii="Times New Roman" w:hAnsi="Times New Roman"/>
                <w:sz w:val="24"/>
                <w:szCs w:val="24"/>
              </w:rPr>
              <w:t xml:space="preserve">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w:t>
            </w:r>
            <w:r>
              <w:rPr>
                <w:rFonts w:ascii="Times New Roman" w:hAnsi="Times New Roman"/>
                <w:sz w:val="24"/>
                <w:szCs w:val="24"/>
              </w:rPr>
              <w:lastRenderedPageBreak/>
              <w:t>удостоверен</w:t>
            </w:r>
            <w:r>
              <w:rPr>
                <w:rFonts w:ascii="Times New Roman" w:hAnsi="Times New Roman"/>
                <w:sz w:val="24"/>
                <w:szCs w:val="24"/>
              </w:rPr>
              <w:t>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артроскопии коленного сустава одноразовый, стерильный КБ 05-101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артроскопии коленного</w:t>
            </w:r>
            <w:r>
              <w:rPr>
                <w:rFonts w:ascii="Times New Roman" w:hAnsi="Times New Roman"/>
                <w:sz w:val="24"/>
                <w:szCs w:val="24"/>
              </w:rPr>
              <w:t xml:space="preserve"> сустава одноразовый, стерильный. Состав: Простыня 180х320 ±0,5см с эластичным отверстием диаметром 5 ±0,5см, карманом для сбора жидкости и отводом - 1шт., салфетка хирургическая 25х25±0,5см- 2шт., чехол на инструментальный стол 140х80±0,5см- 1шт., лента о</w:t>
            </w:r>
            <w:r>
              <w:rPr>
                <w:rFonts w:ascii="Times New Roman" w:hAnsi="Times New Roman"/>
                <w:sz w:val="24"/>
                <w:szCs w:val="24"/>
              </w:rPr>
              <w:t>перационная 5х60±0,5см- 1шт., простыня на операционный стол 180х140±0,5см- 1шт., Удлинитель хирургический 80х20 +/-0,5 см.-1шт., Простыни  должны быть  изготовлены  плотностью не менее 81г/м², состоящего из впитывающего слоя и влагонепроницаемого слоев: пе</w:t>
            </w:r>
            <w:r>
              <w:rPr>
                <w:rFonts w:ascii="Times New Roman" w:hAnsi="Times New Roman"/>
                <w:sz w:val="24"/>
                <w:szCs w:val="24"/>
              </w:rPr>
              <w:t>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Простыня 1</w:t>
            </w:r>
            <w:r>
              <w:rPr>
                <w:rFonts w:ascii="Times New Roman" w:hAnsi="Times New Roman"/>
                <w:sz w:val="24"/>
                <w:szCs w:val="24"/>
              </w:rPr>
              <w:t xml:space="preserve">80х320 ±0,5см должна быть оборудована встроенным карманом, который должен иметь вакуумный порт с трубкой для отвода жидкости (длина трубки не менее 120см). В простыню также должны </w:t>
            </w:r>
            <w:r>
              <w:rPr>
                <w:rFonts w:ascii="Times New Roman" w:hAnsi="Times New Roman"/>
                <w:sz w:val="24"/>
                <w:szCs w:val="24"/>
              </w:rPr>
              <w:lastRenderedPageBreak/>
              <w:t>быть встроены два эластичных элемента из термопластического каучука с отверс</w:t>
            </w:r>
            <w:r>
              <w:rPr>
                <w:rFonts w:ascii="Times New Roman" w:hAnsi="Times New Roman"/>
                <w:sz w:val="24"/>
                <w:szCs w:val="24"/>
              </w:rPr>
              <w:t>тием для конечности (диаметр верхнего отверстия для бедра 7±0,2см, нижнего для голени 5±0,2см), которые обеспечивают возможность изменения размера операционного доступа. Элемент должен прочно фиксировать покрытие на конечности пациента во время операции, н</w:t>
            </w:r>
            <w:r>
              <w:rPr>
                <w:rFonts w:ascii="Times New Roman" w:hAnsi="Times New Roman"/>
                <w:sz w:val="24"/>
                <w:szCs w:val="24"/>
              </w:rPr>
              <w:t>е вызывать мацерации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Простыни</w:t>
            </w:r>
            <w:r>
              <w:rPr>
                <w:rFonts w:ascii="Times New Roman" w:hAnsi="Times New Roman"/>
                <w:sz w:val="24"/>
                <w:szCs w:val="24"/>
              </w:rPr>
              <w:t xml:space="preserve">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Салфетка хир</w:t>
            </w:r>
            <w:r>
              <w:rPr>
                <w:rFonts w:ascii="Times New Roman" w:hAnsi="Times New Roman"/>
                <w:sz w:val="24"/>
                <w:szCs w:val="24"/>
              </w:rPr>
              <w:t>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w:t>
            </w:r>
            <w:r>
              <w:rPr>
                <w:rFonts w:ascii="Times New Roman" w:hAnsi="Times New Roman"/>
                <w:sz w:val="24"/>
                <w:szCs w:val="24"/>
              </w:rPr>
              <w:t xml:space="preserve">емостью и минимальным ворсоотделением. </w:t>
            </w:r>
            <w:r>
              <w:rPr>
                <w:rFonts w:ascii="Times New Roman" w:hAnsi="Times New Roman"/>
                <w:sz w:val="24"/>
                <w:szCs w:val="24"/>
              </w:rPr>
              <w:lastRenderedPageBreak/>
              <w:t xml:space="preserve">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w:t>
            </w:r>
            <w:r>
              <w:rPr>
                <w:rFonts w:ascii="Times New Roman" w:hAnsi="Times New Roman"/>
                <w:sz w:val="24"/>
                <w:szCs w:val="24"/>
              </w:rPr>
              <w:t>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w:t>
            </w:r>
            <w:r>
              <w:rPr>
                <w:rFonts w:ascii="Times New Roman" w:hAnsi="Times New Roman"/>
                <w:sz w:val="24"/>
                <w:szCs w:val="24"/>
              </w:rPr>
              <w:t>опическое сложение с отворотом для размещения рук при надевании его на стол. Удлинитель хирургический 80х20 +/-0,5 см., должен быть изготовлен из нетканого трехслойного, впитывающего материала, не пропускающего жидкие среды, плотностью 99 г/м2.,  в раскрое</w:t>
            </w:r>
            <w:r>
              <w:rPr>
                <w:rFonts w:ascii="Times New Roman" w:hAnsi="Times New Roman"/>
                <w:sz w:val="24"/>
                <w:szCs w:val="24"/>
              </w:rPr>
              <w:t xml:space="preserve"> размером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впитываемость 128см/60с,  водопоглощение 49</w:t>
            </w:r>
            <w:r>
              <w:rPr>
                <w:rFonts w:ascii="Times New Roman" w:hAnsi="Times New Roman"/>
                <w:sz w:val="24"/>
                <w:szCs w:val="24"/>
              </w:rPr>
              <w:t xml:space="preserve">%. Лента операционная 5х60 ± 0,5см должна быть плотностью не менее 42 г/м², на которую нанесен адгезивный слой – </w:t>
            </w:r>
            <w:r>
              <w:rPr>
                <w:rFonts w:ascii="Times New Roman" w:hAnsi="Times New Roman"/>
                <w:sz w:val="24"/>
                <w:szCs w:val="24"/>
              </w:rPr>
              <w:lastRenderedPageBreak/>
              <w:t>полоса гипоаллергенного медицинского клея для обеспечения плотной фиксации ленты к телу пациента, адгезивный край должен быть закрыт специально</w:t>
            </w:r>
            <w:r>
              <w:rPr>
                <w:rFonts w:ascii="Times New Roman" w:hAnsi="Times New Roman"/>
                <w:sz w:val="24"/>
                <w:szCs w:val="24"/>
              </w:rPr>
              <w:t>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w:t>
            </w:r>
            <w:r>
              <w:rPr>
                <w:rFonts w:ascii="Times New Roman" w:hAnsi="Times New Roman"/>
                <w:sz w:val="24"/>
                <w:szCs w:val="24"/>
              </w:rPr>
              <w:t>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w:t>
            </w:r>
            <w:r>
              <w:rPr>
                <w:rFonts w:ascii="Times New Roman" w:hAnsi="Times New Roman"/>
                <w:sz w:val="24"/>
                <w:szCs w:val="24"/>
              </w:rPr>
              <w:t>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w:t>
            </w:r>
            <w:r>
              <w:rPr>
                <w:rFonts w:ascii="Times New Roman" w:hAnsi="Times New Roman"/>
                <w:sz w:val="24"/>
                <w:szCs w:val="24"/>
              </w:rPr>
              <w:t xml:space="preserve">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w:t>
            </w:r>
            <w:r>
              <w:rPr>
                <w:rFonts w:ascii="Times New Roman" w:hAnsi="Times New Roman"/>
                <w:sz w:val="24"/>
                <w:szCs w:val="24"/>
              </w:rPr>
              <w:lastRenderedPageBreak/>
              <w:t>нарушая стерильно</w:t>
            </w:r>
            <w:r>
              <w:rPr>
                <w:rFonts w:ascii="Times New Roman" w:hAnsi="Times New Roman"/>
                <w:sz w:val="24"/>
                <w:szCs w:val="24"/>
              </w:rPr>
              <w:t>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w:t>
            </w:r>
            <w:r>
              <w:rPr>
                <w:rFonts w:ascii="Times New Roman" w:hAnsi="Times New Roman"/>
                <w:sz w:val="24"/>
                <w:szCs w:val="24"/>
              </w:rPr>
              <w:t>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w:t>
            </w:r>
            <w:r>
              <w:rPr>
                <w:rFonts w:ascii="Times New Roman" w:hAnsi="Times New Roman"/>
                <w:sz w:val="24"/>
                <w:szCs w:val="24"/>
              </w:rPr>
              <w:t>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эндопротезирования коленного сустава КБ 05-303/4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эндопротезирования коленного сустава одноразовый, стерильный. Состав: Простыня 300х180±0,5см с эластичным отверстием 5см - 1шт., простыня 180х180 </w:t>
            </w:r>
            <w:r>
              <w:rPr>
                <w:rFonts w:ascii="Times New Roman" w:hAnsi="Times New Roman"/>
                <w:sz w:val="24"/>
                <w:szCs w:val="24"/>
              </w:rPr>
              <w:t>±0,5см с адгезивным краем - 1шт., простыня 150х125±0,5см с адгезивным краем - 1шт., простыня 200х180±0,5см на операционный стол - 1шт., бахила высокая 70х30±0,5см- 1шт., чехол 140х80±0,5см на инструментальный стол - 1шт., лента операционная адгезивная 5х60</w:t>
            </w:r>
            <w:r>
              <w:rPr>
                <w:rFonts w:ascii="Times New Roman" w:hAnsi="Times New Roman"/>
                <w:sz w:val="24"/>
                <w:szCs w:val="24"/>
              </w:rPr>
              <w:t xml:space="preserve">±0,5см - 2шт., салфетка хирургическая 25х25±0,5см  - 2шт акцептор операционного поля секционный с жестким подворотом, с адгезивным краем размером 40х25 +/-0,5 см -1шт., Простыни и </w:t>
            </w:r>
            <w:r>
              <w:rPr>
                <w:rFonts w:ascii="Times New Roman" w:hAnsi="Times New Roman"/>
                <w:sz w:val="24"/>
                <w:szCs w:val="24"/>
              </w:rPr>
              <w:lastRenderedPageBreak/>
              <w:t>бахила должны быть изготовлены из 2-х слойного материала суммарной плотность</w:t>
            </w:r>
            <w:r>
              <w:rPr>
                <w:rFonts w:ascii="Times New Roman" w:hAnsi="Times New Roman"/>
                <w:sz w:val="24"/>
                <w:szCs w:val="24"/>
              </w:rPr>
              <w:t>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w:t>
            </w:r>
            <w:r>
              <w:rPr>
                <w:rFonts w:ascii="Times New Roman" w:hAnsi="Times New Roman"/>
                <w:sz w:val="24"/>
                <w:szCs w:val="24"/>
              </w:rPr>
              <w:t>очный материал толщиной не менее 45 мкм и плотностью не менее 46 г/м². В простыню 300х180±0,5см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w:t>
            </w:r>
            <w:r>
              <w:rPr>
                <w:rFonts w:ascii="Times New Roman" w:hAnsi="Times New Roman"/>
                <w:sz w:val="24"/>
                <w:szCs w:val="24"/>
              </w:rPr>
              <w:t xml:space="preserve">рационного доступа. Элемент должен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термошва размером 3-5см, что гарантирует </w:t>
            </w:r>
            <w:r>
              <w:rPr>
                <w:rFonts w:ascii="Times New Roman" w:hAnsi="Times New Roman"/>
                <w:sz w:val="24"/>
                <w:szCs w:val="24"/>
              </w:rPr>
              <w:t>герметичное соединение, устойчивое к большому 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w:t>
            </w:r>
            <w:r>
              <w:rPr>
                <w:rFonts w:ascii="Times New Roman" w:hAnsi="Times New Roman"/>
                <w:sz w:val="24"/>
                <w:szCs w:val="24"/>
              </w:rPr>
              <w:t xml:space="preserve">асти полотна должны соединяться друг с </w:t>
            </w:r>
            <w:r>
              <w:rPr>
                <w:rFonts w:ascii="Times New Roman" w:hAnsi="Times New Roman"/>
                <w:sz w:val="24"/>
                <w:szCs w:val="24"/>
              </w:rPr>
              <w:lastRenderedPageBreak/>
              <w:t>другом герметично, наличие швейной прострочки недопустимо.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w:t>
            </w:r>
            <w:r>
              <w:rPr>
                <w:rFonts w:ascii="Times New Roman" w:hAnsi="Times New Roman"/>
                <w:sz w:val="24"/>
                <w:szCs w:val="24"/>
              </w:rPr>
              <w:t>дгезивному краю при раскладывании белья.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Салфетка хир</w:t>
            </w:r>
            <w:r>
              <w:rPr>
                <w:rFonts w:ascii="Times New Roman" w:hAnsi="Times New Roman"/>
                <w:sz w:val="24"/>
                <w:szCs w:val="24"/>
              </w:rPr>
              <w:t>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w:t>
            </w:r>
            <w:r>
              <w:rPr>
                <w:rFonts w:ascii="Times New Roman" w:hAnsi="Times New Roman"/>
                <w:sz w:val="24"/>
                <w:szCs w:val="24"/>
              </w:rPr>
              <w:t xml:space="preserve">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w:t>
            </w:r>
            <w:r>
              <w:rPr>
                <w:rFonts w:ascii="Times New Roman" w:hAnsi="Times New Roman"/>
                <w:sz w:val="24"/>
                <w:szCs w:val="24"/>
              </w:rPr>
              <w:t xml:space="preserve">продольно-поперечного формования, состоящего из вискозы не менее 90% и полиэфирных волокон не менее 10%, плотностью не менее 60 </w:t>
            </w:r>
            <w:r>
              <w:rPr>
                <w:rFonts w:ascii="Times New Roman" w:hAnsi="Times New Roman"/>
                <w:sz w:val="24"/>
                <w:szCs w:val="24"/>
              </w:rPr>
              <w:lastRenderedPageBreak/>
              <w:t>г/м², с высокой впитываемостью и минимальным ворсоотделением. Чехол должен быть выполнен в форме мешка, иметь специальное телеск</w:t>
            </w:r>
            <w:r>
              <w:rPr>
                <w:rFonts w:ascii="Times New Roman" w:hAnsi="Times New Roman"/>
                <w:sz w:val="24"/>
                <w:szCs w:val="24"/>
              </w:rPr>
              <w:t>опическое сложение с отворотом для размещения рук при надевании его на стол. Лента операционная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w:t>
            </w:r>
            <w:r>
              <w:rPr>
                <w:rFonts w:ascii="Times New Roman" w:hAnsi="Times New Roman"/>
                <w:sz w:val="24"/>
                <w:szCs w:val="24"/>
              </w:rPr>
              <w:t>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w:t>
            </w:r>
            <w:r>
              <w:rPr>
                <w:rFonts w:ascii="Times New Roman" w:hAnsi="Times New Roman"/>
                <w:sz w:val="24"/>
                <w:szCs w:val="24"/>
              </w:rPr>
              <w:t>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w:t>
            </w:r>
            <w:r>
              <w:rPr>
                <w:rFonts w:ascii="Times New Roman" w:hAnsi="Times New Roman"/>
                <w:sz w:val="24"/>
                <w:szCs w:val="24"/>
              </w:rPr>
              <w:t xml:space="preserve">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w:t>
            </w:r>
            <w:r>
              <w:rPr>
                <w:rFonts w:ascii="Times New Roman" w:hAnsi="Times New Roman"/>
                <w:sz w:val="24"/>
                <w:szCs w:val="24"/>
              </w:rPr>
              <w:lastRenderedPageBreak/>
              <w:t xml:space="preserve">медицинской бумаги. </w:t>
            </w:r>
            <w:r>
              <w:rPr>
                <w:rFonts w:ascii="Times New Roman" w:hAnsi="Times New Roman"/>
                <w:sz w:val="24"/>
                <w:szCs w:val="24"/>
              </w:rPr>
              <w:t xml:space="preserve">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w:t>
            </w:r>
            <w:r>
              <w:rPr>
                <w:rFonts w:ascii="Times New Roman" w:hAnsi="Times New Roman"/>
                <w:sz w:val="24"/>
                <w:szCs w:val="24"/>
              </w:rPr>
              <w:t>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w:t>
            </w:r>
            <w:r>
              <w:rPr>
                <w:rFonts w:ascii="Times New Roman" w:hAnsi="Times New Roman"/>
                <w:sz w:val="24"/>
                <w:szCs w:val="24"/>
              </w:rPr>
              <w:t>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w:t>
            </w:r>
            <w:r>
              <w:rPr>
                <w:rFonts w:ascii="Times New Roman" w:hAnsi="Times New Roman"/>
                <w:sz w:val="24"/>
                <w:szCs w:val="24"/>
              </w:rPr>
              <w:t>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гнойной хирургии одноразовый, стерильный КБ 05-106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гнойной хирургии </w:t>
            </w:r>
            <w:r>
              <w:rPr>
                <w:rFonts w:ascii="Times New Roman" w:hAnsi="Times New Roman"/>
                <w:sz w:val="24"/>
                <w:szCs w:val="24"/>
              </w:rPr>
              <w:t xml:space="preserve">одноразовый, стерильный. Состав: Простыня 180х260 ±0,5см с эластичным отверстием диаметром 5см - 1шт., бахила высокая 70х30 ±0,5см- 1шт., чехол на инструментальный стол 140х80±0,5см- 1шт., </w:t>
            </w:r>
            <w:r>
              <w:rPr>
                <w:rFonts w:ascii="Times New Roman" w:hAnsi="Times New Roman"/>
                <w:sz w:val="24"/>
                <w:szCs w:val="24"/>
              </w:rPr>
              <w:lastRenderedPageBreak/>
              <w:t xml:space="preserve">лента операционная 5х90±0,5см- 2шт., простыня на операционный стол </w:t>
            </w:r>
            <w:r>
              <w:rPr>
                <w:rFonts w:ascii="Times New Roman" w:hAnsi="Times New Roman"/>
                <w:sz w:val="24"/>
                <w:szCs w:val="24"/>
              </w:rPr>
              <w:t>180х140 ±0,5см - 1шт., акцептор операционного поля секционный с жестким подворотом, с адгезивным краем размером 40х25 +/-0,5 см -1шт., Простыни и бахила должны быть изготовлены из 2-х слойного материала суммарной плотностью не менее 81г/м², состоящего из в</w:t>
            </w:r>
            <w:r>
              <w:rPr>
                <w:rFonts w:ascii="Times New Roman" w:hAnsi="Times New Roman"/>
                <w:sz w:val="24"/>
                <w:szCs w:val="24"/>
              </w:rPr>
              <w:t>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w:t>
            </w:r>
            <w:r>
              <w:rPr>
                <w:rFonts w:ascii="Times New Roman" w:hAnsi="Times New Roman"/>
                <w:sz w:val="24"/>
                <w:szCs w:val="24"/>
              </w:rPr>
              <w:t>5 мкм и плотностью не менее 46 г/м². В простыню 180х260 ±0,5см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w:t>
            </w:r>
            <w:r>
              <w:rPr>
                <w:rFonts w:ascii="Times New Roman" w:hAnsi="Times New Roman"/>
                <w:sz w:val="24"/>
                <w:szCs w:val="24"/>
              </w:rPr>
              <w:t>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w:t>
            </w:r>
            <w:r>
              <w:rPr>
                <w:rFonts w:ascii="Times New Roman" w:hAnsi="Times New Roman"/>
                <w:sz w:val="24"/>
                <w:szCs w:val="24"/>
              </w:rPr>
              <w:t xml:space="preserve">е к большому </w:t>
            </w:r>
            <w:r>
              <w:rPr>
                <w:rFonts w:ascii="Times New Roman" w:hAnsi="Times New Roman"/>
                <w:sz w:val="24"/>
                <w:szCs w:val="24"/>
              </w:rPr>
              <w:lastRenderedPageBreak/>
              <w:t>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w:t>
            </w:r>
            <w:r>
              <w:rPr>
                <w:rFonts w:ascii="Times New Roman" w:hAnsi="Times New Roman"/>
                <w:sz w:val="24"/>
                <w:szCs w:val="24"/>
              </w:rPr>
              <w:t>руг с другом герметично, наличие швейной прострочки недопустимо.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w:t>
            </w:r>
            <w:r>
              <w:rPr>
                <w:rFonts w:ascii="Times New Roman" w:hAnsi="Times New Roman"/>
                <w:sz w:val="24"/>
                <w:szCs w:val="24"/>
              </w:rPr>
              <w:t>,2/5,6 МПа.</w:t>
            </w:r>
            <w:r>
              <w:rPr>
                <w:rFonts w:ascii="Times New Roman" w:hAnsi="Times New Roman"/>
                <w:sz w:val="24"/>
                <w:szCs w:val="24"/>
              </w:rPr>
              <w:br/>
              <w:t>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w:t>
            </w:r>
            <w:r>
              <w:rPr>
                <w:rFonts w:ascii="Times New Roman" w:hAnsi="Times New Roman"/>
                <w:sz w:val="24"/>
                <w:szCs w:val="24"/>
              </w:rPr>
              <w:t>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w:t>
            </w:r>
            <w:r>
              <w:rPr>
                <w:rFonts w:ascii="Times New Roman" w:hAnsi="Times New Roman"/>
                <w:sz w:val="24"/>
                <w:szCs w:val="24"/>
              </w:rPr>
              <w:t xml:space="preserve">ения рук при надевании его на стол. Лента операционная 5х90 ± 0,5см должна быть плотностью не менее 42 </w:t>
            </w:r>
            <w:r>
              <w:rPr>
                <w:rFonts w:ascii="Times New Roman" w:hAnsi="Times New Roman"/>
                <w:sz w:val="24"/>
                <w:szCs w:val="24"/>
              </w:rPr>
              <w:lastRenderedPageBreak/>
              <w:t>г/м², на которую нанесен адгезивный слой – полоса гипоаллергенного медицинского клея для обеспечения плотной фиксации ленты к телу пациента, адгезивный к</w:t>
            </w:r>
            <w:r>
              <w:rPr>
                <w:rFonts w:ascii="Times New Roman" w:hAnsi="Times New Roman"/>
                <w:sz w:val="24"/>
                <w:szCs w:val="24"/>
              </w:rPr>
              <w:t>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w:t>
            </w:r>
            <w:r>
              <w:rPr>
                <w:rFonts w:ascii="Times New Roman" w:hAnsi="Times New Roman"/>
                <w:sz w:val="24"/>
                <w:szCs w:val="24"/>
              </w:rPr>
              <w:t>)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w:t>
            </w:r>
            <w:r>
              <w:rPr>
                <w:rFonts w:ascii="Times New Roman" w:hAnsi="Times New Roman"/>
                <w:sz w:val="24"/>
                <w:szCs w:val="24"/>
              </w:rPr>
              <w:t xml:space="preserve">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w:t>
            </w:r>
            <w:r>
              <w:rPr>
                <w:rFonts w:ascii="Times New Roman" w:hAnsi="Times New Roman"/>
                <w:sz w:val="24"/>
                <w:szCs w:val="24"/>
              </w:rPr>
              <w:t xml:space="preserve">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w:t>
            </w:r>
            <w:r>
              <w:rPr>
                <w:rFonts w:ascii="Times New Roman" w:hAnsi="Times New Roman"/>
                <w:sz w:val="24"/>
                <w:szCs w:val="24"/>
              </w:rPr>
              <w:lastRenderedPageBreak/>
              <w:t>развернуть содержимое на поверх</w:t>
            </w:r>
            <w:r>
              <w:rPr>
                <w:rFonts w:ascii="Times New Roman" w:hAnsi="Times New Roman"/>
                <w:sz w:val="24"/>
                <w:szCs w:val="24"/>
              </w:rPr>
              <w:t>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w:t>
            </w:r>
            <w:r>
              <w:rPr>
                <w:rFonts w:ascii="Times New Roman" w:hAnsi="Times New Roman"/>
                <w:sz w:val="24"/>
                <w:szCs w:val="24"/>
              </w:rPr>
              <w:t>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w:t>
            </w:r>
            <w:r>
              <w:rPr>
                <w:rFonts w:ascii="Times New Roman" w:hAnsi="Times New Roman"/>
                <w:sz w:val="24"/>
                <w:szCs w:val="24"/>
              </w:rPr>
              <w:t>-2-2011,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микрохирургии и травмотологии  КБ 05-106/1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микрохирургии и травматологии одноразовый стерильный. Состав: Простыня </w:t>
            </w:r>
            <w:r>
              <w:rPr>
                <w:rFonts w:ascii="Times New Roman" w:hAnsi="Times New Roman"/>
                <w:sz w:val="24"/>
                <w:szCs w:val="24"/>
              </w:rPr>
              <w:t>180х260 ±0,5см с эластичным отверстием диаметром 5±0,5см - 1шт., чехол на инструментальный стол 140х80±0,5см - 1шт., лента операционная 5х90±0,5см - 2шт., простыня на операционный стол 180х140 ±0,5см - 1шт., акцептор операционного поля секционный с жестким</w:t>
            </w:r>
            <w:r>
              <w:rPr>
                <w:rFonts w:ascii="Times New Roman" w:hAnsi="Times New Roman"/>
                <w:sz w:val="24"/>
                <w:szCs w:val="24"/>
              </w:rPr>
              <w:t xml:space="preserve"> подворотом, с адгезивным краем размером 40х25 +/-0,5 см -1шт., Простыни и бахила должны быть изготовлены из 2-х слойного материала суммарной плотностью не менее 81г/м², </w:t>
            </w:r>
            <w:r>
              <w:rPr>
                <w:rFonts w:ascii="Times New Roman" w:hAnsi="Times New Roman"/>
                <w:sz w:val="24"/>
                <w:szCs w:val="24"/>
              </w:rPr>
              <w:lastRenderedPageBreak/>
              <w:t xml:space="preserve">состоящего из впитывающего слоя и влагонепроницаемого слоев: первый слой -впитывающий </w:t>
            </w:r>
            <w:r>
              <w:rPr>
                <w:rFonts w:ascii="Times New Roman" w:hAnsi="Times New Roman"/>
                <w:sz w:val="24"/>
                <w:szCs w:val="24"/>
              </w:rPr>
              <w:t>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180х260 ±0,5см должен б</w:t>
            </w:r>
            <w:r>
              <w:rPr>
                <w:rFonts w:ascii="Times New Roman" w:hAnsi="Times New Roman"/>
                <w:sz w:val="24"/>
                <w:szCs w:val="24"/>
              </w:rPr>
              <w:t>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w:t>
            </w:r>
            <w:r>
              <w:rPr>
                <w:rFonts w:ascii="Times New Roman" w:hAnsi="Times New Roman"/>
                <w:sz w:val="24"/>
                <w:szCs w:val="24"/>
              </w:rPr>
              <w:t xml:space="preserve"> не вызывать мацерации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w:t>
            </w:r>
            <w:r>
              <w:rPr>
                <w:rFonts w:ascii="Times New Roman" w:hAnsi="Times New Roman"/>
                <w:sz w:val="24"/>
                <w:szCs w:val="24"/>
              </w:rPr>
              <w:t>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w:t>
            </w:r>
            <w:r>
              <w:rPr>
                <w:rFonts w:ascii="Times New Roman" w:hAnsi="Times New Roman"/>
                <w:sz w:val="24"/>
                <w:szCs w:val="24"/>
              </w:rPr>
              <w:t xml:space="preserve">ор операционного </w:t>
            </w:r>
            <w:r>
              <w:rPr>
                <w:rFonts w:ascii="Times New Roman" w:hAnsi="Times New Roman"/>
                <w:sz w:val="24"/>
                <w:szCs w:val="24"/>
              </w:rPr>
              <w:lastRenderedPageBreak/>
              <w:t>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Чехол на инструментальный стол должен быть изготовлен из по</w:t>
            </w:r>
            <w:r>
              <w:rPr>
                <w:rFonts w:ascii="Times New Roman" w:hAnsi="Times New Roman"/>
                <w:sz w:val="24"/>
                <w:szCs w:val="24"/>
              </w:rPr>
              <w:t>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w:t>
            </w:r>
            <w:r>
              <w:rPr>
                <w:rFonts w:ascii="Times New Roman" w:hAnsi="Times New Roman"/>
                <w:sz w:val="24"/>
                <w:szCs w:val="24"/>
              </w:rPr>
              <w:t>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w:t>
            </w:r>
            <w:r>
              <w:rPr>
                <w:rFonts w:ascii="Times New Roman" w:hAnsi="Times New Roman"/>
                <w:sz w:val="24"/>
                <w:szCs w:val="24"/>
              </w:rPr>
              <w:t>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w:t>
            </w:r>
            <w:r>
              <w:rPr>
                <w:rFonts w:ascii="Times New Roman" w:hAnsi="Times New Roman"/>
                <w:sz w:val="24"/>
                <w:szCs w:val="24"/>
              </w:rPr>
              <w:t xml:space="preserve">гкого удаления перед применением, липкий край не должен вызывать мацерацию кожи и отслаиваться при намокании. На изделиях </w:t>
            </w:r>
            <w:r>
              <w:rPr>
                <w:rFonts w:ascii="Times New Roman" w:hAnsi="Times New Roman"/>
                <w:sz w:val="24"/>
                <w:szCs w:val="24"/>
              </w:rPr>
              <w:lastRenderedPageBreak/>
              <w:t>должна быть нанесена специальная маркировка (стрелочки, рисунки) для указания направления безопасного (асептического) процесса расклад</w:t>
            </w:r>
            <w:r>
              <w:rPr>
                <w:rFonts w:ascii="Times New Roman" w:hAnsi="Times New Roman"/>
                <w:sz w:val="24"/>
                <w:szCs w:val="24"/>
              </w:rPr>
              <w:t>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w:t>
            </w:r>
            <w:r>
              <w:rPr>
                <w:rFonts w:ascii="Times New Roman" w:hAnsi="Times New Roman"/>
                <w:sz w:val="24"/>
                <w:szCs w:val="24"/>
              </w:rPr>
              <w:t>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w:t>
            </w:r>
            <w:r>
              <w:rPr>
                <w:rFonts w:ascii="Times New Roman" w:hAnsi="Times New Roman"/>
                <w:sz w:val="24"/>
                <w:szCs w:val="24"/>
              </w:rPr>
              <w:t>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w:t>
            </w:r>
            <w:r>
              <w:rPr>
                <w:rFonts w:ascii="Times New Roman" w:hAnsi="Times New Roman"/>
                <w:sz w:val="24"/>
                <w:szCs w:val="24"/>
              </w:rPr>
              <w:t xml:space="preserve">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w:t>
            </w:r>
            <w:r>
              <w:rPr>
                <w:rFonts w:ascii="Times New Roman" w:hAnsi="Times New Roman"/>
                <w:sz w:val="24"/>
                <w:szCs w:val="24"/>
              </w:rPr>
              <w:lastRenderedPageBreak/>
              <w:t>товара, вх</w:t>
            </w:r>
            <w:r>
              <w:rPr>
                <w:rFonts w:ascii="Times New Roman" w:hAnsi="Times New Roman"/>
                <w:sz w:val="24"/>
                <w:szCs w:val="24"/>
              </w:rPr>
              <w:t>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операции на плечевом суставе одноразовый, стерильный КБ 05-102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операции на плечевом суставе одноразовый, стерильный. Состав: Простыня 240х180±0,5см с U-образным вырезом 20х60см и адгезивным краем вокруг - 1шт., простыня 180х140±0,5см </w:t>
            </w:r>
            <w:r>
              <w:rPr>
                <w:rFonts w:ascii="Times New Roman" w:hAnsi="Times New Roman"/>
                <w:sz w:val="24"/>
                <w:szCs w:val="24"/>
              </w:rPr>
              <w:t xml:space="preserve"> с адгезивным краем - 1шт., чехол на инструментальный стол 140х80±0,5см - 1шт., салфетка хирургическая 25х25±0,5см - 2шт., лента операционная адгезивная 2,5х30±0,5см  - 1 ±0,5см., простыня на операционный стол 180х140±0,5см- 1шт., салфетка-дампер 70*40 ± 0</w:t>
            </w:r>
            <w:r>
              <w:rPr>
                <w:rFonts w:ascii="Times New Roman" w:hAnsi="Times New Roman"/>
                <w:sz w:val="24"/>
                <w:szCs w:val="24"/>
              </w:rPr>
              <w:t>,5см, семислойная, впитывающая, с адгезивными слоями и полостью -1шт., Все простыни и чехол защитный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w:t>
            </w:r>
            <w:r>
              <w:rPr>
                <w:rFonts w:ascii="Times New Roman" w:hAnsi="Times New Roman"/>
                <w:sz w:val="24"/>
                <w:szCs w:val="24"/>
              </w:rPr>
              <w:t xml:space="preserve">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w:t>
            </w:r>
            <w:r>
              <w:rPr>
                <w:rFonts w:ascii="Times New Roman" w:hAnsi="Times New Roman"/>
                <w:sz w:val="24"/>
                <w:szCs w:val="24"/>
              </w:rPr>
              <w:lastRenderedPageBreak/>
              <w:t>толщиной не менее 45 мкм и плотностью не менее 46 г/м².  Простыни должн</w:t>
            </w:r>
            <w:r>
              <w:rPr>
                <w:rFonts w:ascii="Times New Roman" w:hAnsi="Times New Roman"/>
                <w:sz w:val="24"/>
                <w:szCs w:val="24"/>
              </w:rPr>
              <w:t>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w:t>
            </w:r>
            <w:r>
              <w:rPr>
                <w:rFonts w:ascii="Times New Roman" w:hAnsi="Times New Roman"/>
                <w:sz w:val="24"/>
                <w:szCs w:val="24"/>
              </w:rPr>
              <w:t>олжен иметь ровные края, т.е выполнен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w:t>
            </w:r>
            <w:r>
              <w:rPr>
                <w:rFonts w:ascii="Times New Roman" w:hAnsi="Times New Roman"/>
                <w:sz w:val="24"/>
                <w:szCs w:val="24"/>
              </w:rPr>
              <w:t>о позволяет избежать прилипания перчаток к адгезивному краю при раскладывании белья.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w:t>
            </w:r>
            <w:r>
              <w:rPr>
                <w:rFonts w:ascii="Times New Roman" w:hAnsi="Times New Roman"/>
                <w:sz w:val="24"/>
                <w:szCs w:val="24"/>
              </w:rPr>
              <w:t>ы не менее 90% и полиэфирных 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 менее 6</w:t>
            </w:r>
            <w:r>
              <w:rPr>
                <w:rFonts w:ascii="Times New Roman" w:hAnsi="Times New Roman"/>
                <w:sz w:val="24"/>
                <w:szCs w:val="24"/>
              </w:rPr>
              <w:t xml:space="preserve">0 мкм со впитывающей зоной из </w:t>
            </w:r>
            <w:r>
              <w:rPr>
                <w:rFonts w:ascii="Times New Roman" w:hAnsi="Times New Roman"/>
                <w:sz w:val="24"/>
                <w:szCs w:val="24"/>
              </w:rPr>
              <w:lastRenderedPageBreak/>
              <w:t xml:space="preserve">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w:t>
            </w:r>
            <w:r>
              <w:rPr>
                <w:rFonts w:ascii="Times New Roman" w:hAnsi="Times New Roman"/>
                <w:sz w:val="24"/>
                <w:szCs w:val="24"/>
              </w:rPr>
              <w:t>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Салфетка-дампер 70*40 ± 0,5см, семислойная, впитывающая, с адгезивными слоями и по</w:t>
            </w:r>
            <w:r>
              <w:rPr>
                <w:rFonts w:ascii="Times New Roman" w:hAnsi="Times New Roman"/>
                <w:sz w:val="24"/>
                <w:szCs w:val="24"/>
              </w:rPr>
              <w:t>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10,7/2,1 МПа, впитываемостью не менее 17,0см/60. Лента операционная 2,5х30±0,5см должна бы</w:t>
            </w:r>
            <w:r>
              <w:rPr>
                <w:rFonts w:ascii="Times New Roman" w:hAnsi="Times New Roman"/>
                <w:sz w:val="24"/>
                <w:szCs w:val="24"/>
              </w:rPr>
              <w:t xml:space="preserve">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w:t>
            </w:r>
            <w:r>
              <w:rPr>
                <w:rFonts w:ascii="Times New Roman" w:hAnsi="Times New Roman"/>
                <w:sz w:val="24"/>
                <w:szCs w:val="24"/>
              </w:rPr>
              <w:t xml:space="preserve">удаления перед применением, липкий край не должен вызывать мацерацию кожи и отслаиваться при намокании. На изделиях </w:t>
            </w:r>
            <w:r>
              <w:rPr>
                <w:rFonts w:ascii="Times New Roman" w:hAnsi="Times New Roman"/>
                <w:sz w:val="24"/>
                <w:szCs w:val="24"/>
              </w:rPr>
              <w:lastRenderedPageBreak/>
              <w:t>должна быть нанесена специальная маркировка (стрелочки, рисунки) для указания направления безопасного (асептического) процесса раскладывания</w:t>
            </w:r>
            <w:r>
              <w:rPr>
                <w:rFonts w:ascii="Times New Roman" w:hAnsi="Times New Roman"/>
                <w:sz w:val="24"/>
                <w:szCs w:val="24"/>
              </w:rPr>
              <w:t xml:space="preserve">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w:t>
            </w:r>
            <w:r>
              <w:rPr>
                <w:rFonts w:ascii="Times New Roman" w:hAnsi="Times New Roman"/>
                <w:sz w:val="24"/>
                <w:szCs w:val="24"/>
              </w:rPr>
              <w:t>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w:t>
            </w:r>
            <w:r>
              <w:rPr>
                <w:rFonts w:ascii="Times New Roman" w:hAnsi="Times New Roman"/>
                <w:sz w:val="24"/>
                <w:szCs w:val="24"/>
              </w:rPr>
              <w:t>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w:t>
            </w:r>
            <w:r>
              <w:rPr>
                <w:rFonts w:ascii="Times New Roman" w:hAnsi="Times New Roman"/>
                <w:sz w:val="24"/>
                <w:szCs w:val="24"/>
              </w:rPr>
              <w:t xml:space="preserve">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w:t>
            </w:r>
            <w:r>
              <w:rPr>
                <w:rFonts w:ascii="Times New Roman" w:hAnsi="Times New Roman"/>
                <w:sz w:val="24"/>
                <w:szCs w:val="24"/>
              </w:rPr>
              <w:lastRenderedPageBreak/>
              <w:t>товара, входящее</w:t>
            </w:r>
            <w:r>
              <w:rPr>
                <w:rFonts w:ascii="Times New Roman" w:hAnsi="Times New Roman"/>
                <w:sz w:val="24"/>
                <w:szCs w:val="24"/>
              </w:rPr>
              <w:t xml:space="preserve">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операций </w:t>
            </w:r>
            <w:r>
              <w:rPr>
                <w:rFonts w:ascii="Times New Roman" w:hAnsi="Times New Roman"/>
                <w:sz w:val="24"/>
                <w:szCs w:val="24"/>
              </w:rPr>
              <w:t>на бедре большой одноразовый, стерильный КБ 05-104/10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операций на бедре большой одноразовый, стерильный. Состав: Простыня 240х180±0,5см с U-образным вырезом 20х100±0,5см и адгезивным краем вокруг - 1шт., простыня 180х240±0,5см с адгез</w:t>
            </w:r>
            <w:r>
              <w:rPr>
                <w:rFonts w:ascii="Times New Roman" w:hAnsi="Times New Roman"/>
                <w:sz w:val="24"/>
                <w:szCs w:val="24"/>
              </w:rPr>
              <w:t>ивным краем - 1 шт., простыня 140х180 ±0,5см с адгезивным краем - 1шт., простыня на операционный стол 200х180 ±0,5см - 1шт., салфетка 23х23±0,5см  - 2шт., бахила высокая 70х120±0,5см  - 1шт., чехол 140х80±0,5см  на инструментальный стол - 1шт., лента опера</w:t>
            </w:r>
            <w:r>
              <w:rPr>
                <w:rFonts w:ascii="Times New Roman" w:hAnsi="Times New Roman"/>
                <w:sz w:val="24"/>
                <w:szCs w:val="24"/>
              </w:rPr>
              <w:t>ционная 5х90±0,5см  - 2шт., простыня 70х80 ±0,5см  - 1шт., акцептор операционного поля секционный с жестким подворотом, с адгезивным краем размером 40х25 +/-0,5 см.-1шт, Простыни 240х180±0,5см с U-образным вырезом, простыня 180х240±0,5см с адгезивным краем</w:t>
            </w:r>
            <w:r>
              <w:rPr>
                <w:rFonts w:ascii="Times New Roman" w:hAnsi="Times New Roman"/>
                <w:sz w:val="24"/>
                <w:szCs w:val="24"/>
              </w:rPr>
              <w:t xml:space="preserve">, простыня на операционный стол 200х180 ±0,5см и бахила должны быть изготовлены из 2-х слойного материала суммарной плотностью не менее 81г/м², состоящего из </w:t>
            </w:r>
            <w:r>
              <w:rPr>
                <w:rFonts w:ascii="Times New Roman" w:hAnsi="Times New Roman"/>
                <w:sz w:val="24"/>
                <w:szCs w:val="24"/>
              </w:rPr>
              <w:lastRenderedPageBreak/>
              <w:t>впитывающего слоя и влагонепроницаемого слоев: первый слой -впитывающий нетканый материал, состоящ</w:t>
            </w:r>
            <w:r>
              <w:rPr>
                <w:rFonts w:ascii="Times New Roman" w:hAnsi="Times New Roman"/>
                <w:sz w:val="24"/>
                <w:szCs w:val="24"/>
              </w:rPr>
              <w:t>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w:t>
            </w:r>
            <w:r>
              <w:rPr>
                <w:rFonts w:ascii="Times New Roman" w:hAnsi="Times New Roman"/>
                <w:sz w:val="24"/>
                <w:szCs w:val="24"/>
              </w:rPr>
              <w:t>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w:t>
            </w:r>
            <w:r>
              <w:rPr>
                <w:rFonts w:ascii="Times New Roman" w:hAnsi="Times New Roman"/>
                <w:sz w:val="24"/>
                <w:szCs w:val="24"/>
              </w:rPr>
              <w:t>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w:t>
            </w:r>
            <w:r>
              <w:rPr>
                <w:rFonts w:ascii="Times New Roman" w:hAnsi="Times New Roman"/>
                <w:sz w:val="24"/>
                <w:szCs w:val="24"/>
              </w:rPr>
              <w:t>гезивному краю при раскладывании белья. Простыня 140х180 ±0,5см с адгезивным краем и простыня 70х80 ±0,5см должна быть изготовлена из мягкого нетканого материала технологии спанлейс структуры продольно-поперечного формования, состоящего из вискозы не менее</w:t>
            </w:r>
            <w:r>
              <w:rPr>
                <w:rFonts w:ascii="Times New Roman" w:hAnsi="Times New Roman"/>
                <w:sz w:val="24"/>
                <w:szCs w:val="24"/>
              </w:rPr>
              <w:t xml:space="preserve"> 90% и полиэфирных волокон </w:t>
            </w:r>
            <w:r>
              <w:rPr>
                <w:rFonts w:ascii="Times New Roman" w:hAnsi="Times New Roman"/>
                <w:sz w:val="24"/>
                <w:szCs w:val="24"/>
              </w:rPr>
              <w:lastRenderedPageBreak/>
              <w:t>не менее 10%, плотностью не менее 60 г/м², с высокой впитываемостью и минимальным ворсоотделением. Неокрашенный. Салфетка 23х23±0,5см должна быть изготовлена из мягкого, безворсового, 2-х слойного, целлюлозного материала. Чехол н</w:t>
            </w:r>
            <w:r>
              <w:rPr>
                <w:rFonts w:ascii="Times New Roman" w:hAnsi="Times New Roman"/>
                <w:sz w:val="24"/>
                <w:szCs w:val="24"/>
              </w:rPr>
              <w:t>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w:t>
            </w:r>
            <w:r>
              <w:rPr>
                <w:rFonts w:ascii="Times New Roman" w:hAnsi="Times New Roman"/>
                <w:sz w:val="24"/>
                <w:szCs w:val="24"/>
              </w:rPr>
              <w:t>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w:t>
            </w:r>
            <w:r>
              <w:rPr>
                <w:rFonts w:ascii="Times New Roman" w:hAnsi="Times New Roman"/>
                <w:sz w:val="24"/>
                <w:szCs w:val="24"/>
              </w:rPr>
              <w:t>нии его на стол.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Лента операционная 5х90 ± 0,5см долж</w:t>
            </w:r>
            <w:r>
              <w:rPr>
                <w:rFonts w:ascii="Times New Roman" w:hAnsi="Times New Roman"/>
                <w:sz w:val="24"/>
                <w:szCs w:val="24"/>
              </w:rPr>
              <w:t xml:space="preserve">на быть плотностью не менее 42 г/м², на которую нанесен адгезивный слой – полоса гипоаллергенного </w:t>
            </w:r>
            <w:r>
              <w:rPr>
                <w:rFonts w:ascii="Times New Roman" w:hAnsi="Times New Roman"/>
                <w:sz w:val="24"/>
                <w:szCs w:val="24"/>
              </w:rPr>
              <w:lastRenderedPageBreak/>
              <w:t>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w:t>
            </w:r>
            <w:r>
              <w:rPr>
                <w:rFonts w:ascii="Times New Roman" w:hAnsi="Times New Roman"/>
                <w:sz w:val="24"/>
                <w:szCs w:val="24"/>
              </w:rPr>
              <w:t>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w:t>
            </w:r>
            <w:r>
              <w:rPr>
                <w:rFonts w:ascii="Times New Roman" w:hAnsi="Times New Roman"/>
                <w:sz w:val="24"/>
                <w:szCs w:val="24"/>
              </w:rPr>
              <w:t>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w:t>
            </w:r>
            <w:r>
              <w:rPr>
                <w:rFonts w:ascii="Times New Roman" w:hAnsi="Times New Roman"/>
                <w:sz w:val="24"/>
                <w:szCs w:val="24"/>
              </w:rPr>
              <w:t>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w:t>
            </w:r>
            <w:r>
              <w:rPr>
                <w:rFonts w:ascii="Times New Roman" w:hAnsi="Times New Roman"/>
                <w:sz w:val="24"/>
                <w:szCs w:val="24"/>
              </w:rPr>
              <w:t xml:space="preserve">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w:t>
            </w:r>
            <w:r>
              <w:rPr>
                <w:rFonts w:ascii="Times New Roman" w:hAnsi="Times New Roman"/>
                <w:sz w:val="24"/>
                <w:szCs w:val="24"/>
              </w:rPr>
              <w:lastRenderedPageBreak/>
              <w:t>На внутренней упаковке должна быть</w:t>
            </w:r>
            <w:r>
              <w:rPr>
                <w:rFonts w:ascii="Times New Roman" w:hAnsi="Times New Roman"/>
                <w:sz w:val="24"/>
                <w:szCs w:val="24"/>
              </w:rPr>
              <w:t xml:space="preserve">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w:t>
            </w:r>
            <w:r>
              <w:rPr>
                <w:rFonts w:ascii="Times New Roman" w:hAnsi="Times New Roman"/>
                <w:sz w:val="24"/>
                <w:szCs w:val="24"/>
              </w:rPr>
              <w:t>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операций на прямой кишке одноразовый, стерильный Кб 06-718/ИП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операций на прямой кишке одноразовый, стерильный Состав: Простыня 180/265х270 ±0,5см со встроенными бахилами, отверстием 26х32 ±0,5см, с адгезивным краем, отверстием 10х20 </w:t>
            </w:r>
            <w:r>
              <w:rPr>
                <w:rFonts w:ascii="Times New Roman" w:hAnsi="Times New Roman"/>
                <w:sz w:val="24"/>
                <w:szCs w:val="24"/>
              </w:rPr>
              <w:t>±0,5см и адгезивным краем и защитным клапаном- 1шт., чехол 80х140 ±0,5см на инструментальный стол - 1шт., простыня 120х90 ±0,5см- 1шт., простыня 150х180 ±0,5см на операционный стол - 1шт., усилитель операционного поля четырехослойный с подворотом, с адгези</w:t>
            </w:r>
            <w:r>
              <w:rPr>
                <w:rFonts w:ascii="Times New Roman" w:hAnsi="Times New Roman"/>
                <w:sz w:val="24"/>
                <w:szCs w:val="24"/>
              </w:rPr>
              <w:t xml:space="preserve">вным краем -1шт. Все простыни должны быть изготовлены из из 2-х слойного материала суммарной плотностью не менее 81г/м², состоящего из впитывающего слоя и </w:t>
            </w:r>
            <w:r>
              <w:rPr>
                <w:rFonts w:ascii="Times New Roman" w:hAnsi="Times New Roman"/>
                <w:sz w:val="24"/>
                <w:szCs w:val="24"/>
              </w:rPr>
              <w:lastRenderedPageBreak/>
              <w:t>влагонепроницаемого слоев: первый слой -впитывающий нетканый материал, состоящий из волокон вискозы н</w:t>
            </w:r>
            <w:r>
              <w:rPr>
                <w:rFonts w:ascii="Times New Roman" w:hAnsi="Times New Roman"/>
                <w:sz w:val="24"/>
                <w:szCs w:val="24"/>
              </w:rPr>
              <w:t>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w:t>
            </w:r>
            <w:r>
              <w:rPr>
                <w:rFonts w:ascii="Times New Roman" w:hAnsi="Times New Roman"/>
                <w:sz w:val="24"/>
                <w:szCs w:val="24"/>
              </w:rPr>
              <w:t xml:space="preserve">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ног. Отверстия в пр</w:t>
            </w:r>
            <w:r>
              <w:rPr>
                <w:rFonts w:ascii="Times New Roman" w:hAnsi="Times New Roman"/>
                <w:sz w:val="24"/>
                <w:szCs w:val="24"/>
              </w:rPr>
              <w:t>остыне должны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отверстий должен заканчиваться полосой размером 0,5±0,01 см, свободной от клейкого</w:t>
            </w:r>
            <w:r>
              <w:rPr>
                <w:rFonts w:ascii="Times New Roman" w:hAnsi="Times New Roman"/>
                <w:sz w:val="24"/>
                <w:szCs w:val="24"/>
              </w:rPr>
              <w:t xml:space="preserve">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w:t>
            </w:r>
            <w:r>
              <w:rPr>
                <w:rFonts w:ascii="Times New Roman" w:hAnsi="Times New Roman"/>
                <w:sz w:val="24"/>
                <w:szCs w:val="24"/>
              </w:rPr>
              <w:lastRenderedPageBreak/>
              <w:t>нетканого</w:t>
            </w:r>
            <w:r>
              <w:rPr>
                <w:rFonts w:ascii="Times New Roman" w:hAnsi="Times New Roman"/>
                <w:sz w:val="24"/>
                <w:szCs w:val="24"/>
              </w:rPr>
              <w:t xml:space="preserve">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w:t>
            </w:r>
            <w:r>
              <w:rPr>
                <w:rFonts w:ascii="Times New Roman" w:hAnsi="Times New Roman"/>
                <w:sz w:val="24"/>
                <w:szCs w:val="24"/>
              </w:rPr>
              <w:t xml:space="preserve">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w:t>
            </w:r>
            <w:r>
              <w:rPr>
                <w:rFonts w:ascii="Times New Roman" w:hAnsi="Times New Roman"/>
                <w:sz w:val="24"/>
                <w:szCs w:val="24"/>
              </w:rPr>
              <w:t xml:space="preserve">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w:t>
            </w:r>
            <w:r>
              <w:rPr>
                <w:rFonts w:ascii="Times New Roman" w:hAnsi="Times New Roman"/>
                <w:sz w:val="24"/>
                <w:szCs w:val="24"/>
              </w:rPr>
              <w:t>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w:t>
            </w:r>
            <w:r>
              <w:rPr>
                <w:rFonts w:ascii="Times New Roman" w:hAnsi="Times New Roman"/>
                <w:sz w:val="24"/>
                <w:szCs w:val="24"/>
              </w:rPr>
              <w:t xml:space="preserve">аскладывания белья. Упаковка должна быть индивидуальная, двойная. Комплект </w:t>
            </w:r>
            <w:r>
              <w:rPr>
                <w:rFonts w:ascii="Times New Roman" w:hAnsi="Times New Roman"/>
                <w:sz w:val="24"/>
                <w:szCs w:val="24"/>
              </w:rPr>
              <w:lastRenderedPageBreak/>
              <w:t xml:space="preserve">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w:t>
            </w:r>
            <w:r>
              <w:rPr>
                <w:rFonts w:ascii="Times New Roman" w:hAnsi="Times New Roman"/>
                <w:sz w:val="24"/>
                <w:szCs w:val="24"/>
              </w:rPr>
              <w:t>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w:t>
            </w:r>
            <w:r>
              <w:rPr>
                <w:rFonts w:ascii="Times New Roman" w:hAnsi="Times New Roman"/>
                <w:sz w:val="24"/>
                <w:szCs w:val="24"/>
              </w:rPr>
              <w:t>),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w:t>
            </w:r>
            <w:r>
              <w:rPr>
                <w:rFonts w:ascii="Times New Roman" w:hAnsi="Times New Roman"/>
                <w:sz w:val="24"/>
                <w:szCs w:val="24"/>
              </w:rPr>
              <w:t>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w:t>
            </w:r>
            <w:r>
              <w:rPr>
                <w:rFonts w:ascii="Times New Roman" w:hAnsi="Times New Roman"/>
                <w:sz w:val="24"/>
                <w:szCs w:val="24"/>
              </w:rPr>
              <w:t xml:space="preserve">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w:t>
            </w:r>
            <w:r>
              <w:rPr>
                <w:rFonts w:ascii="Times New Roman" w:hAnsi="Times New Roman"/>
                <w:sz w:val="24"/>
                <w:szCs w:val="24"/>
              </w:rPr>
              <w:lastRenderedPageBreak/>
              <w:t>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w:t>
            </w:r>
            <w:r>
              <w:rPr>
                <w:rFonts w:ascii="Times New Roman" w:hAnsi="Times New Roman"/>
                <w:sz w:val="24"/>
                <w:szCs w:val="24"/>
              </w:rPr>
              <w:t xml:space="preserve"> геморроидэктомии малый одноразовый, стерильный Кб 06-102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геморроидэктомии малый одноразовый, стерильный. Состав: Простыня фигурная 240х120±0,5см с отверстием диаметром 15±0,5см и адгезивным краем, с вырезами для ног - 1 шт., подстилк</w:t>
            </w:r>
            <w:r>
              <w:rPr>
                <w:rFonts w:ascii="Times New Roman" w:hAnsi="Times New Roman"/>
                <w:sz w:val="24"/>
                <w:szCs w:val="24"/>
              </w:rPr>
              <w:t>а впитывающая 60х90±0,5см с адгезивным краем - 1 шт., бахила высокая 120х70±0,5см - 2 шт., чехол на инструментальный стол 140х80±0,5см - 1 шт., лента операционная 5х60±0,5см - 2 шт., лента операционная адгезивная 2,5х30±0,5см - 1 шт., простыня на операцион</w:t>
            </w:r>
            <w:r>
              <w:rPr>
                <w:rFonts w:ascii="Times New Roman" w:hAnsi="Times New Roman"/>
                <w:sz w:val="24"/>
                <w:szCs w:val="24"/>
              </w:rPr>
              <w:t>ный стол 180х140±0,5см  - 1шт., усилитель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Все простыни и бахилы долж</w:t>
            </w:r>
            <w:r>
              <w:rPr>
                <w:rFonts w:ascii="Times New Roman" w:hAnsi="Times New Roman"/>
                <w:sz w:val="24"/>
                <w:szCs w:val="24"/>
              </w:rPr>
              <w:t>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w:t>
            </w:r>
            <w:r>
              <w:rPr>
                <w:rFonts w:ascii="Times New Roman" w:hAnsi="Times New Roman"/>
                <w:sz w:val="24"/>
                <w:szCs w:val="24"/>
              </w:rPr>
              <w:t>0% плотностью не менее 35 г/м²; второй слой -</w:t>
            </w:r>
            <w:r>
              <w:rPr>
                <w:rFonts w:ascii="Times New Roman" w:hAnsi="Times New Roman"/>
                <w:sz w:val="24"/>
                <w:szCs w:val="24"/>
              </w:rPr>
              <w:lastRenderedPageBreak/>
              <w:t xml:space="preserve">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w:t>
            </w:r>
            <w:r>
              <w:rPr>
                <w:rFonts w:ascii="Times New Roman" w:hAnsi="Times New Roman"/>
                <w:sz w:val="24"/>
                <w:szCs w:val="24"/>
              </w:rPr>
              <w:t>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w:t>
            </w:r>
            <w:r>
              <w:rPr>
                <w:rFonts w:ascii="Times New Roman" w:hAnsi="Times New Roman"/>
                <w:sz w:val="24"/>
                <w:szCs w:val="24"/>
              </w:rPr>
              <w:t xml:space="preserve">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w:t>
            </w:r>
            <w:r>
              <w:rPr>
                <w:rFonts w:ascii="Times New Roman" w:hAnsi="Times New Roman"/>
                <w:sz w:val="24"/>
                <w:szCs w:val="24"/>
              </w:rPr>
              <w:t>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w:t>
            </w:r>
            <w:r>
              <w:rPr>
                <w:rFonts w:ascii="Times New Roman" w:hAnsi="Times New Roman"/>
                <w:sz w:val="24"/>
                <w:szCs w:val="24"/>
              </w:rPr>
              <w:t xml:space="preserve">ее 90% и полиэфирных волокон не менее 10%, плотностью не менее 60 г/м², с высокой впитываемостью и минимальным ворсоотделением. Чехол должен быть выполнен в </w:t>
            </w:r>
            <w:r>
              <w:rPr>
                <w:rFonts w:ascii="Times New Roman" w:hAnsi="Times New Roman"/>
                <w:sz w:val="24"/>
                <w:szCs w:val="24"/>
              </w:rPr>
              <w:lastRenderedPageBreak/>
              <w:t>форме мешка, иметь специальное телескопическое сложение с отворотом для размещения рук при надевани</w:t>
            </w:r>
            <w:r>
              <w:rPr>
                <w:rFonts w:ascii="Times New Roman" w:hAnsi="Times New Roman"/>
                <w:sz w:val="24"/>
                <w:szCs w:val="24"/>
              </w:rPr>
              <w:t>и его на стол. Подстилка впитывающая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w:t>
            </w:r>
            <w:r>
              <w:rPr>
                <w:rFonts w:ascii="Times New Roman" w:hAnsi="Times New Roman"/>
                <w:sz w:val="24"/>
                <w:szCs w:val="24"/>
              </w:rPr>
              <w:t>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суперабсорбентом и улучшенным верхним поглощающи</w:t>
            </w:r>
            <w:r>
              <w:rPr>
                <w:rFonts w:ascii="Times New Roman" w:hAnsi="Times New Roman"/>
                <w:sz w:val="24"/>
                <w:szCs w:val="24"/>
              </w:rPr>
              <w:t>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Усилитель операционного поля  четырехослойный с подворотом, , с адгезивным краем,  со впитыва</w:t>
            </w:r>
            <w:r>
              <w:rPr>
                <w:rFonts w:ascii="Times New Roman" w:hAnsi="Times New Roman"/>
                <w:sz w:val="24"/>
                <w:szCs w:val="24"/>
              </w:rPr>
              <w:t xml:space="preserve">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w:t>
            </w:r>
            <w:r>
              <w:rPr>
                <w:rFonts w:ascii="Times New Roman" w:hAnsi="Times New Roman"/>
                <w:sz w:val="24"/>
                <w:szCs w:val="24"/>
              </w:rPr>
              <w:lastRenderedPageBreak/>
              <w:t>50*4*25*7+/-0,5 см,  с фиксированным удерживающим элементом, прочность в сухом сос</w:t>
            </w:r>
            <w:r>
              <w:rPr>
                <w:rFonts w:ascii="Times New Roman" w:hAnsi="Times New Roman"/>
                <w:sz w:val="24"/>
                <w:szCs w:val="24"/>
              </w:rPr>
              <w:t>тоянии не менее 14,3/ 4,7 кгс/5см, прочность в мокром состоянии не менее 8,1/4,9 кгс/5см,  впитываемость не менее 128  см /60с,  водопоглощение не менее 49%. Ленты операционные должны быть плотностью не менее 42 г/м², на которую нанесен адгезивный слой – п</w:t>
            </w:r>
            <w:r>
              <w:rPr>
                <w:rFonts w:ascii="Times New Roman" w:hAnsi="Times New Roman"/>
                <w:sz w:val="24"/>
                <w:szCs w:val="24"/>
              </w:rPr>
              <w:t>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w:t>
            </w:r>
            <w:r>
              <w:rPr>
                <w:rFonts w:ascii="Times New Roman" w:hAnsi="Times New Roman"/>
                <w:sz w:val="24"/>
                <w:szCs w:val="24"/>
              </w:rPr>
              <w:t xml:space="preserve">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w:t>
            </w:r>
            <w:r>
              <w:rPr>
                <w:rFonts w:ascii="Times New Roman" w:hAnsi="Times New Roman"/>
                <w:sz w:val="24"/>
                <w:szCs w:val="24"/>
              </w:rPr>
              <w:t xml:space="preserve">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w:t>
            </w:r>
            <w:r>
              <w:rPr>
                <w:rFonts w:ascii="Times New Roman" w:hAnsi="Times New Roman"/>
                <w:sz w:val="24"/>
                <w:szCs w:val="24"/>
              </w:rPr>
              <w:lastRenderedPageBreak/>
              <w:t xml:space="preserve">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w:t>
            </w:r>
            <w:r>
              <w:rPr>
                <w:rFonts w:ascii="Times New Roman" w:hAnsi="Times New Roman"/>
                <w:sz w:val="24"/>
                <w:szCs w:val="24"/>
              </w:rPr>
              <w:t>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w:t>
            </w:r>
            <w:r>
              <w:rPr>
                <w:rFonts w:ascii="Times New Roman" w:hAnsi="Times New Roman"/>
                <w:sz w:val="24"/>
                <w:szCs w:val="24"/>
              </w:rPr>
              <w:t xml:space="preserve">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w:t>
            </w:r>
            <w:r>
              <w:rPr>
                <w:rFonts w:ascii="Times New Roman" w:hAnsi="Times New Roman"/>
                <w:sz w:val="24"/>
                <w:szCs w:val="24"/>
              </w:rPr>
              <w:t>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трансуретральной резекции одноразовый, стерильный КБ 07-430/6 М2 Простынь</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трансуретральной резекции (ТУР) одноразовый, стерильный. Состав: Простыня 175х90±0,5см с вырезами для ног, с отверстием 7±0,5см с адгезивным краем вокруг-1шт., простыня 180х140±0,5см на операционный стол - </w:t>
            </w:r>
            <w:r>
              <w:rPr>
                <w:rFonts w:ascii="Times New Roman" w:hAnsi="Times New Roman"/>
                <w:sz w:val="24"/>
                <w:szCs w:val="24"/>
              </w:rPr>
              <w:lastRenderedPageBreak/>
              <w:t>1шт., бахилы высокие 120х80±0,5</w:t>
            </w:r>
            <w:r>
              <w:rPr>
                <w:rFonts w:ascii="Times New Roman" w:hAnsi="Times New Roman"/>
                <w:sz w:val="24"/>
                <w:szCs w:val="24"/>
              </w:rPr>
              <w:t>см - 2шт., лента операционная 5х50±0,5см- 2шт., усилитель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Все просты</w:t>
            </w:r>
            <w:r>
              <w:rPr>
                <w:rFonts w:ascii="Times New Roman" w:hAnsi="Times New Roman"/>
                <w:sz w:val="24"/>
                <w:szCs w:val="24"/>
              </w:rPr>
              <w:t>ни и бахилы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w:t>
            </w:r>
            <w:r>
              <w:rPr>
                <w:rFonts w:ascii="Times New Roman" w:hAnsi="Times New Roman"/>
                <w:sz w:val="24"/>
                <w:szCs w:val="24"/>
              </w:rPr>
              <w:t>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w:t>
            </w:r>
            <w:r>
              <w:rPr>
                <w:rFonts w:ascii="Times New Roman" w:hAnsi="Times New Roman"/>
                <w:sz w:val="24"/>
                <w:szCs w:val="24"/>
              </w:rPr>
              <w:t xml:space="preserve">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w:t>
            </w:r>
            <w:r>
              <w:rPr>
                <w:rFonts w:ascii="Times New Roman" w:hAnsi="Times New Roman"/>
                <w:sz w:val="24"/>
                <w:szCs w:val="24"/>
              </w:rPr>
              <w:t xml:space="preserve">отрыва частиц материала </w:t>
            </w:r>
            <w:r>
              <w:rPr>
                <w:rFonts w:ascii="Times New Roman" w:hAnsi="Times New Roman"/>
                <w:sz w:val="24"/>
                <w:szCs w:val="24"/>
              </w:rPr>
              <w:lastRenderedPageBreak/>
              <w:t xml:space="preserve">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w:t>
            </w:r>
            <w:r>
              <w:rPr>
                <w:rFonts w:ascii="Times New Roman" w:hAnsi="Times New Roman"/>
                <w:sz w:val="24"/>
                <w:szCs w:val="24"/>
              </w:rPr>
              <w:t xml:space="preserve">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w:t>
            </w:r>
            <w:r>
              <w:rPr>
                <w:rFonts w:ascii="Times New Roman" w:hAnsi="Times New Roman"/>
                <w:sz w:val="24"/>
                <w:szCs w:val="24"/>
              </w:rPr>
              <w:t>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 менее 49%</w:t>
            </w:r>
            <w:r>
              <w:rPr>
                <w:rFonts w:ascii="Times New Roman" w:hAnsi="Times New Roman"/>
                <w:sz w:val="24"/>
                <w:szCs w:val="24"/>
              </w:rPr>
              <w:t>. Ленты операционные 5х50±0,5см должны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w:t>
            </w:r>
            <w:r>
              <w:rPr>
                <w:rFonts w:ascii="Times New Roman" w:hAnsi="Times New Roman"/>
                <w:sz w:val="24"/>
                <w:szCs w:val="24"/>
              </w:rPr>
              <w:t xml:space="preserve">умажной полоской с элементом для легкого удаления перед применением, липкий край не должен вызывать мацерацию </w:t>
            </w:r>
            <w:r>
              <w:rPr>
                <w:rFonts w:ascii="Times New Roman" w:hAnsi="Times New Roman"/>
                <w:sz w:val="24"/>
                <w:szCs w:val="24"/>
              </w:rPr>
              <w:lastRenderedPageBreak/>
              <w:t>кожи и отслаиваться при намокании. На изделиях должна быть нанесена специальная маркировка (стрелочки, рисунки) для указания направления безопасно</w:t>
            </w:r>
            <w:r>
              <w:rPr>
                <w:rFonts w:ascii="Times New Roman" w:hAnsi="Times New Roman"/>
                <w:sz w:val="24"/>
                <w:szCs w:val="24"/>
              </w:rPr>
              <w:t>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w:t>
            </w:r>
            <w:r>
              <w:rPr>
                <w:rFonts w:ascii="Times New Roman" w:hAnsi="Times New Roman"/>
                <w:sz w:val="24"/>
                <w:szCs w:val="24"/>
              </w:rPr>
              <w:t xml:space="preserve">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w:t>
            </w:r>
            <w:r>
              <w:rPr>
                <w:rFonts w:ascii="Times New Roman" w:hAnsi="Times New Roman"/>
                <w:sz w:val="24"/>
                <w:szCs w:val="24"/>
              </w:rPr>
              <w:t>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w:t>
            </w:r>
            <w:r>
              <w:rPr>
                <w:rFonts w:ascii="Times New Roman" w:hAnsi="Times New Roman"/>
                <w:sz w:val="24"/>
                <w:szCs w:val="24"/>
              </w:rPr>
              <w:t xml:space="preserve">.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w:t>
            </w:r>
            <w:r>
              <w:rPr>
                <w:rFonts w:ascii="Times New Roman" w:hAnsi="Times New Roman"/>
                <w:sz w:val="24"/>
                <w:szCs w:val="24"/>
              </w:rPr>
              <w:lastRenderedPageBreak/>
              <w:t>данные о производит</w:t>
            </w:r>
            <w:r>
              <w:rPr>
                <w:rFonts w:ascii="Times New Roman" w:hAnsi="Times New Roman"/>
                <w:sz w:val="24"/>
                <w:szCs w:val="24"/>
              </w:rPr>
              <w:t>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трансуретральной резекции одноразовый, стерильный КБ 07-430/6 М2 Чехол</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трансуретральной резекции (ТУР) одноразовый, стерильный. Состав: Простыня 175х90±0,5см с вырезами для ног, с отверстием 7±0,5см с </w:t>
            </w:r>
            <w:r>
              <w:rPr>
                <w:rFonts w:ascii="Times New Roman" w:hAnsi="Times New Roman"/>
                <w:sz w:val="24"/>
                <w:szCs w:val="24"/>
              </w:rPr>
              <w:t>адгезивным краем вокруг-1шт., бахилы высокие 120х80±0,5см- 2шт., чехол на инструментальный 140х80±0,5см- 1 шт., лента операционная 5х50±0,5см- 2шт., усилитель операционного поля четырехослойный с подворотом, с адгезивным краем,  со впитывающей внутренней п</w:t>
            </w:r>
            <w:r>
              <w:rPr>
                <w:rFonts w:ascii="Times New Roman" w:hAnsi="Times New Roman"/>
                <w:sz w:val="24"/>
                <w:szCs w:val="24"/>
              </w:rPr>
              <w:t>оверхностью, размером 50*4*25*7+/-0,5 см,  с фиксированным удерживающим элементом - 1 шт., Все простыни и бахилы должны быть изготовлены из из 2-х слойного материала суммарной плотностью не менее 81г/м², состоящего из впитывающего слоя и влагонепроницаемог</w:t>
            </w:r>
            <w:r>
              <w:rPr>
                <w:rFonts w:ascii="Times New Roman" w:hAnsi="Times New Roman"/>
                <w:sz w:val="24"/>
                <w:szCs w:val="24"/>
              </w:rPr>
              <w:t xml:space="preserve">о слоев: первый слой -впитывающий нетканый материал, состоящий из волокон вискозы не менее 90% и полиэфира </w:t>
            </w:r>
            <w:r>
              <w:rPr>
                <w:rFonts w:ascii="Times New Roman" w:hAnsi="Times New Roman"/>
                <w:sz w:val="24"/>
                <w:szCs w:val="24"/>
              </w:rPr>
              <w:lastRenderedPageBreak/>
              <w:t xml:space="preserve">не менее 10% плотностью не менее 35 г/м²; второй слой -влагонепроницаемый пленочный материал толщиной не менее 45 мкм и плотностью не менее 46 г/м². </w:t>
            </w:r>
            <w:r>
              <w:rPr>
                <w:rFonts w:ascii="Times New Roman" w:hAnsi="Times New Roman"/>
                <w:sz w:val="24"/>
                <w:szCs w:val="24"/>
              </w:rPr>
              <w:t>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w:t>
            </w:r>
            <w:r>
              <w:rPr>
                <w:rFonts w:ascii="Times New Roman" w:hAnsi="Times New Roman"/>
                <w:sz w:val="24"/>
                <w:szCs w:val="24"/>
              </w:rPr>
              <w:t>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0,5±0,01 см, свободной о</w:t>
            </w:r>
            <w:r>
              <w:rPr>
                <w:rFonts w:ascii="Times New Roman" w:hAnsi="Times New Roman"/>
                <w:sz w:val="24"/>
                <w:szCs w:val="24"/>
              </w:rPr>
              <w:t>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w:t>
            </w:r>
            <w:r>
              <w:rPr>
                <w:rFonts w:ascii="Times New Roman" w:hAnsi="Times New Roman"/>
                <w:sz w:val="24"/>
                <w:szCs w:val="24"/>
              </w:rPr>
              <w:t xml:space="preserve">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w:t>
            </w:r>
            <w:r>
              <w:rPr>
                <w:rFonts w:ascii="Times New Roman" w:hAnsi="Times New Roman"/>
                <w:sz w:val="24"/>
                <w:szCs w:val="24"/>
              </w:rPr>
              <w:lastRenderedPageBreak/>
              <w:t>сухом состоянии не менее 14,3/ 4,7 кгс/5см, прочность в мокром с</w:t>
            </w:r>
            <w:r>
              <w:rPr>
                <w:rFonts w:ascii="Times New Roman" w:hAnsi="Times New Roman"/>
                <w:sz w:val="24"/>
                <w:szCs w:val="24"/>
              </w:rPr>
              <w:t>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w:t>
            </w:r>
            <w:r>
              <w:rPr>
                <w:rFonts w:ascii="Times New Roman" w:hAnsi="Times New Roman"/>
                <w:sz w:val="24"/>
                <w:szCs w:val="24"/>
              </w:rPr>
              <w:t xml:space="preserve">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w:t>
            </w:r>
            <w:r>
              <w:rPr>
                <w:rFonts w:ascii="Times New Roman" w:hAnsi="Times New Roman"/>
                <w:sz w:val="24"/>
                <w:szCs w:val="24"/>
              </w:rPr>
              <w:t>ь выполнен в форме мешка, иметь специальное телескопическое сложение с отворотом для размещения рук при надевании его на стол. Ленты операционные 5х50±0,5см должны быть плотностью не менее 42 г/м², на которую нанесен адгезивный слой – полоса гипоаллергенно</w:t>
            </w:r>
            <w:r>
              <w:rPr>
                <w:rFonts w:ascii="Times New Roman" w:hAnsi="Times New Roman"/>
                <w:sz w:val="24"/>
                <w:szCs w:val="24"/>
              </w:rPr>
              <w:t>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w:t>
            </w:r>
            <w:r>
              <w:rPr>
                <w:rFonts w:ascii="Times New Roman" w:hAnsi="Times New Roman"/>
                <w:sz w:val="24"/>
                <w:szCs w:val="24"/>
              </w:rPr>
              <w:t xml:space="preserve">ри намокании. На изделиях должна быть нанесена </w:t>
            </w:r>
            <w:r>
              <w:rPr>
                <w:rFonts w:ascii="Times New Roman" w:hAnsi="Times New Roman"/>
                <w:sz w:val="24"/>
                <w:szCs w:val="24"/>
              </w:rPr>
              <w:lastRenderedPageBreak/>
              <w:t>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w:t>
            </w:r>
            <w:r>
              <w:rPr>
                <w:rFonts w:ascii="Times New Roman" w:hAnsi="Times New Roman"/>
                <w:sz w:val="24"/>
                <w:szCs w:val="24"/>
              </w:rPr>
              <w:t>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w:t>
            </w:r>
            <w:r>
              <w:rPr>
                <w:rFonts w:ascii="Times New Roman" w:hAnsi="Times New Roman"/>
                <w:sz w:val="24"/>
                <w:szCs w:val="24"/>
              </w:rPr>
              <w:t>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w:t>
            </w:r>
            <w:r>
              <w:rPr>
                <w:rFonts w:ascii="Times New Roman" w:hAnsi="Times New Roman"/>
                <w:sz w:val="24"/>
                <w:szCs w:val="24"/>
              </w:rPr>
              <w:t>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w:t>
            </w:r>
            <w:r>
              <w:rPr>
                <w:rFonts w:ascii="Times New Roman" w:hAnsi="Times New Roman"/>
                <w:sz w:val="24"/>
                <w:szCs w:val="24"/>
              </w:rPr>
              <w:t xml:space="preserve">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w:t>
            </w:r>
            <w:r>
              <w:rPr>
                <w:rFonts w:ascii="Times New Roman" w:hAnsi="Times New Roman"/>
                <w:sz w:val="24"/>
                <w:szCs w:val="24"/>
              </w:rPr>
              <w:lastRenderedPageBreak/>
              <w:t>состав комплекта, должно быть подтверждено наличием действующего регистрационного удост</w:t>
            </w:r>
            <w:r>
              <w:rPr>
                <w:rFonts w:ascii="Times New Roman" w:hAnsi="Times New Roman"/>
                <w:sz w:val="24"/>
                <w:szCs w:val="24"/>
              </w:rPr>
              <w:t>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контактной нефролитолапаксия  одноразовый, стерильный КБ 07-767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омплект белья для контактной </w:t>
            </w:r>
            <w:r>
              <w:rPr>
                <w:rFonts w:ascii="Times New Roman" w:hAnsi="Times New Roman"/>
                <w:sz w:val="24"/>
                <w:szCs w:val="24"/>
              </w:rPr>
              <w:t>нефролитолапаксии  одноразовый, стерильный. Состав: Простыня 320х180 ±0,5см с отверстием 40х32 ±0,5см, с адгезивным краем, с карманом и отводом для сбора жидкости - 1 шт., простыня на операционный стол 180х140 ±0,5см - 1 шт., чехол на инструментальный стол</w:t>
            </w:r>
            <w:r>
              <w:rPr>
                <w:rFonts w:ascii="Times New Roman" w:hAnsi="Times New Roman"/>
                <w:sz w:val="24"/>
                <w:szCs w:val="24"/>
              </w:rPr>
              <w:t xml:space="preserve"> 140х80 ±0,5см - 1 шт., усилитель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 простыню 320х180 ±0,5см с отверст</w:t>
            </w:r>
            <w:r>
              <w:rPr>
                <w:rFonts w:ascii="Times New Roman" w:hAnsi="Times New Roman"/>
                <w:sz w:val="24"/>
                <w:szCs w:val="24"/>
              </w:rPr>
              <w:t>ием 40х32 ±0,5см должен быть встроен мешок для сбора жидкости и карманы. Мешок должен иметь треугольную форму, размер 70х49 ±0,5см и отвод шириной не менее 12см, длиной не менее 120см, должен быть изготовлен из полиэтилена высокой прочности. По верхнему кр</w:t>
            </w:r>
            <w:r>
              <w:rPr>
                <w:rFonts w:ascii="Times New Roman" w:hAnsi="Times New Roman"/>
                <w:sz w:val="24"/>
                <w:szCs w:val="24"/>
              </w:rPr>
              <w:t xml:space="preserve">аю в мешок должен быть встроен гибкий </w:t>
            </w:r>
            <w:r>
              <w:rPr>
                <w:rFonts w:ascii="Times New Roman" w:hAnsi="Times New Roman"/>
                <w:sz w:val="24"/>
                <w:szCs w:val="24"/>
              </w:rPr>
              <w:lastRenderedPageBreak/>
              <w:t xml:space="preserve">жесткий элемент.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w:t>
            </w:r>
            <w:r>
              <w:rPr>
                <w:rFonts w:ascii="Times New Roman" w:hAnsi="Times New Roman"/>
                <w:sz w:val="24"/>
                <w:szCs w:val="24"/>
              </w:rPr>
              <w:t>не менее 70 g / m2.прочность сварки не менее 23 N / 15mm.Температура сварки должна быть от 140 до 170 °C. Карман должен состоять из 3-х секций. Все простыни должны быть изготовлены из из 2-х слойного материала суммарной плотностью не менее 81г/м², состояще</w:t>
            </w:r>
            <w:r>
              <w:rPr>
                <w:rFonts w:ascii="Times New Roman" w:hAnsi="Times New Roman"/>
                <w:sz w:val="24"/>
                <w:szCs w:val="24"/>
              </w:rPr>
              <w:t xml:space="preserve">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w:t>
            </w:r>
            <w:r>
              <w:rPr>
                <w:rFonts w:ascii="Times New Roman" w:hAnsi="Times New Roman"/>
                <w:sz w:val="24"/>
                <w:szCs w:val="24"/>
              </w:rPr>
              <w:t xml:space="preserve">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w:t>
            </w:r>
            <w:r>
              <w:rPr>
                <w:rFonts w:ascii="Times New Roman" w:hAnsi="Times New Roman"/>
                <w:sz w:val="24"/>
                <w:szCs w:val="24"/>
              </w:rPr>
              <w:t xml:space="preserve">наличие швейной прострочки недопустимо. Отверстие в простыне должно иметь ровные края, т.е выполнено на оборудовании, а не </w:t>
            </w:r>
            <w:r>
              <w:rPr>
                <w:rFonts w:ascii="Times New Roman" w:hAnsi="Times New Roman"/>
                <w:sz w:val="24"/>
                <w:szCs w:val="24"/>
              </w:rPr>
              <w:lastRenderedPageBreak/>
              <w:t>вручную, во избежание отрыва частиц материала и попадания их в операционное поле. Адгезивный край вокруг отверстия должен заканчивать</w:t>
            </w:r>
            <w:r>
              <w:rPr>
                <w:rFonts w:ascii="Times New Roman" w:hAnsi="Times New Roman"/>
                <w:sz w:val="24"/>
                <w:szCs w:val="24"/>
              </w:rPr>
              <w:t>ся полосой размером 0,5±0,01 см, свободной от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w:t>
            </w:r>
            <w:r>
              <w:rPr>
                <w:rFonts w:ascii="Times New Roman" w:hAnsi="Times New Roman"/>
                <w:sz w:val="24"/>
                <w:szCs w:val="24"/>
              </w:rPr>
              <w:t>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w:t>
            </w:r>
            <w:r>
              <w:rPr>
                <w:rFonts w:ascii="Times New Roman" w:hAnsi="Times New Roman"/>
                <w:sz w:val="24"/>
                <w:szCs w:val="24"/>
              </w:rPr>
              <w:t>енее 14,3/ 4,7 кгс/5см, прочность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w:t>
            </w:r>
            <w:r>
              <w:rPr>
                <w:rFonts w:ascii="Times New Roman" w:hAnsi="Times New Roman"/>
                <w:sz w:val="24"/>
                <w:szCs w:val="24"/>
              </w:rPr>
              <w:t xml:space="preserve">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w:t>
            </w:r>
            <w:r>
              <w:rPr>
                <w:rFonts w:ascii="Times New Roman" w:hAnsi="Times New Roman"/>
                <w:sz w:val="24"/>
                <w:szCs w:val="24"/>
              </w:rPr>
              <w:lastRenderedPageBreak/>
              <w:t>плотностью не менее 60 г/м², с высокой впитываемостью и м</w:t>
            </w:r>
            <w:r>
              <w:rPr>
                <w:rFonts w:ascii="Times New Roman" w:hAnsi="Times New Roman"/>
                <w:sz w:val="24"/>
                <w:szCs w:val="24"/>
              </w:rPr>
              <w:t>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w:t>
            </w:r>
            <w:r>
              <w:rPr>
                <w:rFonts w:ascii="Times New Roman" w:hAnsi="Times New Roman"/>
                <w:sz w:val="24"/>
                <w:szCs w:val="24"/>
              </w:rPr>
              <w:t xml:space="preserve">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w:t>
            </w:r>
            <w:r>
              <w:rPr>
                <w:rFonts w:ascii="Times New Roman" w:hAnsi="Times New Roman"/>
                <w:sz w:val="24"/>
                <w:szCs w:val="24"/>
              </w:rPr>
              <w:t>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w:t>
            </w:r>
            <w:r>
              <w:rPr>
                <w:rFonts w:ascii="Times New Roman" w:hAnsi="Times New Roman"/>
                <w:sz w:val="24"/>
                <w:szCs w:val="24"/>
              </w:rPr>
              <w:t xml:space="preserve">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w:t>
            </w:r>
            <w:r>
              <w:rPr>
                <w:rFonts w:ascii="Times New Roman" w:hAnsi="Times New Roman"/>
                <w:sz w:val="24"/>
                <w:szCs w:val="24"/>
              </w:rPr>
              <w:t xml:space="preserve">а, не нарушая стерильности. На внутренней упаковке </w:t>
            </w:r>
            <w:r>
              <w:rPr>
                <w:rFonts w:ascii="Times New Roman" w:hAnsi="Times New Roman"/>
                <w:sz w:val="24"/>
                <w:szCs w:val="24"/>
              </w:rPr>
              <w:lastRenderedPageBreak/>
              <w:t>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w:t>
            </w:r>
            <w:r>
              <w:rPr>
                <w:rFonts w:ascii="Times New Roman" w:hAnsi="Times New Roman"/>
                <w:sz w:val="24"/>
                <w:szCs w:val="24"/>
              </w:rPr>
              <w:t>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w:t>
            </w:r>
            <w:r>
              <w:rPr>
                <w:rFonts w:ascii="Times New Roman" w:hAnsi="Times New Roman"/>
                <w:sz w:val="24"/>
                <w:szCs w:val="24"/>
              </w:rPr>
              <w:t>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кесарева сечения одноразовый, стерильный  КБ 08-201/5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кесарева сечения одноразовый, стерильный. Состав: Простыня 320х180±0,5см с отверстием 26х32±0,5см, с инцизионной пленкой и </w:t>
            </w:r>
            <w:r>
              <w:rPr>
                <w:rFonts w:ascii="Times New Roman" w:hAnsi="Times New Roman"/>
                <w:sz w:val="24"/>
                <w:szCs w:val="24"/>
              </w:rPr>
              <w:t>п карманом для сбора и отвода жидкости - 1шт., чехол на инструментальный стол 140х80±0,5см- 1шт., простыня для новорожденного 100х100±0,5см - 2шт., подстилка впитывающая 60х60±0,5см - 1шт., простыня180х140±0,5см на операционный стол - 1шт., салфетка-дампер</w:t>
            </w:r>
            <w:r>
              <w:rPr>
                <w:rFonts w:ascii="Times New Roman" w:hAnsi="Times New Roman"/>
                <w:sz w:val="24"/>
                <w:szCs w:val="24"/>
              </w:rPr>
              <w:t xml:space="preserve"> 70*40 ± 0,5см, семислойная, впитывающая, с адгезивными слоями и полостью. Простыня 320х180±0,5см должна быть с отверстием 26х32±0,5см Отверстие в простыне должны иметь ровные края, т.е выполнено на </w:t>
            </w:r>
            <w:r>
              <w:rPr>
                <w:rFonts w:ascii="Times New Roman" w:hAnsi="Times New Roman"/>
                <w:sz w:val="24"/>
                <w:szCs w:val="24"/>
              </w:rPr>
              <w:lastRenderedPageBreak/>
              <w:t>оборудовании, а не вручную, во избежание отрыва частиц ма</w:t>
            </w:r>
            <w:r>
              <w:rPr>
                <w:rFonts w:ascii="Times New Roman" w:hAnsi="Times New Roman"/>
                <w:sz w:val="24"/>
                <w:szCs w:val="24"/>
              </w:rPr>
              <w:t>териала и попадания их в операционное поле. Инцизионная пленка должны быть встроенная, эластичная,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w:t>
            </w:r>
            <w:r>
              <w:rPr>
                <w:rFonts w:ascii="Times New Roman" w:hAnsi="Times New Roman"/>
                <w:sz w:val="24"/>
                <w:szCs w:val="24"/>
              </w:rPr>
              <w:t>, защиту от проникновения бактерии, изготовлена из полиэфира, толщиной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w:t>
            </w:r>
            <w:r>
              <w:rPr>
                <w:rFonts w:ascii="Times New Roman" w:hAnsi="Times New Roman"/>
                <w:sz w:val="24"/>
                <w:szCs w:val="24"/>
              </w:rPr>
              <w:t>стяжимостью и адгезией к краям раны, не содержать латекса. Мешок должен иметь овальную форму, размер 80х90 ±0,5см и отвод шириной не менее 12см, длиной не менее 120см, должен быть изготовлен из полиэтилена высокой прочности. По верхнему краю в мешок должен</w:t>
            </w:r>
            <w:r>
              <w:rPr>
                <w:rFonts w:ascii="Times New Roman" w:hAnsi="Times New Roman"/>
                <w:sz w:val="24"/>
                <w:szCs w:val="24"/>
              </w:rPr>
              <w:t xml:space="preserve"> быть встроен гибкий элемент из вспененного полимерного материала, для придания мешку нужного объема. Все простыни, кроме простыни для новорожденного, должны быть изготовлены из из 2-х слойного материала суммарной плотностью не менее 81г/м², состоящего из </w:t>
            </w:r>
            <w:r>
              <w:rPr>
                <w:rFonts w:ascii="Times New Roman" w:hAnsi="Times New Roman"/>
                <w:sz w:val="24"/>
                <w:szCs w:val="24"/>
              </w:rPr>
              <w:t xml:space="preserve">впитывающего слоя и </w:t>
            </w:r>
            <w:r>
              <w:rPr>
                <w:rFonts w:ascii="Times New Roman" w:hAnsi="Times New Roman"/>
                <w:sz w:val="24"/>
                <w:szCs w:val="24"/>
              </w:rPr>
              <w:lastRenderedPageBreak/>
              <w:t xml:space="preserve">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w:t>
            </w:r>
            <w:r>
              <w:rPr>
                <w:rFonts w:ascii="Times New Roman" w:hAnsi="Times New Roman"/>
                <w:sz w:val="24"/>
                <w:szCs w:val="24"/>
              </w:rPr>
              <w:t>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w:t>
            </w:r>
            <w:r>
              <w:rPr>
                <w:rFonts w:ascii="Times New Roman" w:hAnsi="Times New Roman"/>
                <w:sz w:val="24"/>
                <w:szCs w:val="24"/>
              </w:rPr>
              <w:t>е швейной прострочки недопустимо.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w:t>
            </w:r>
            <w:r>
              <w:rPr>
                <w:rFonts w:ascii="Times New Roman" w:hAnsi="Times New Roman"/>
                <w:sz w:val="24"/>
                <w:szCs w:val="24"/>
              </w:rPr>
              <w:t xml:space="preserve">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w:t>
            </w:r>
            <w:r>
              <w:rPr>
                <w:rFonts w:ascii="Times New Roman" w:hAnsi="Times New Roman"/>
                <w:sz w:val="24"/>
                <w:szCs w:val="24"/>
              </w:rPr>
              <w:t xml:space="preserve">с отворотом для размещения рук при надевании его на стол. Салфетка-дампер 70*40 ± 0,5см, семислойная, </w:t>
            </w:r>
            <w:r>
              <w:rPr>
                <w:rFonts w:ascii="Times New Roman" w:hAnsi="Times New Roman"/>
                <w:sz w:val="24"/>
                <w:szCs w:val="24"/>
              </w:rPr>
              <w:lastRenderedPageBreak/>
              <w:t>впитывающая, с адгезивными слоями и полостью должна быть выполнена из материала нетканого, впитывающего, плотностью не менее 50 г/м2, прочностью в сухом с</w:t>
            </w:r>
            <w:r>
              <w:rPr>
                <w:rFonts w:ascii="Times New Roman" w:hAnsi="Times New Roman"/>
                <w:sz w:val="24"/>
                <w:szCs w:val="24"/>
              </w:rPr>
              <w:t>остоянии не менее 11,8/2,2 МПа, в мокром не менее 10,7/2,1 МПа, впитываемостью не менее 17,0см/60. Подстилка впитывающая должна быть изготовлена из многослойной 100% распушенной целлюлозы, верхний слой из противоскользящей пленки, впитывающую способность н</w:t>
            </w:r>
            <w:r>
              <w:rPr>
                <w:rFonts w:ascii="Times New Roman" w:hAnsi="Times New Roman"/>
                <w:sz w:val="24"/>
                <w:szCs w:val="24"/>
              </w:rPr>
              <w:t>е менее 1200 мл. Подстилка должна 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w:t>
            </w:r>
            <w:r>
              <w:rPr>
                <w:rFonts w:ascii="Times New Roman" w:hAnsi="Times New Roman"/>
                <w:sz w:val="24"/>
                <w:szCs w:val="24"/>
              </w:rPr>
              <w:t xml:space="preserve">сти. Впитывающий слой должен быть с суперабсорбентом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Простыня </w:t>
            </w:r>
            <w:r>
              <w:rPr>
                <w:rFonts w:ascii="Times New Roman" w:hAnsi="Times New Roman"/>
                <w:sz w:val="24"/>
                <w:szCs w:val="24"/>
              </w:rPr>
              <w:t xml:space="preserve">для новорожденного должна быть изготовлена из мягкого нетканого материала технологии спанлейс продольно-поперечного формования, состоящего </w:t>
            </w:r>
            <w:r>
              <w:rPr>
                <w:rFonts w:ascii="Times New Roman" w:hAnsi="Times New Roman"/>
                <w:sz w:val="24"/>
                <w:szCs w:val="24"/>
              </w:rPr>
              <w:lastRenderedPageBreak/>
              <w:t>из вискозы не менее 90% и полиэфирных волокон не менее 10%, плотностью не менее 60 г/м², с высокой впитываемостью и м</w:t>
            </w:r>
            <w:r>
              <w:rPr>
                <w:rFonts w:ascii="Times New Roman" w:hAnsi="Times New Roman"/>
                <w:sz w:val="24"/>
                <w:szCs w:val="24"/>
              </w:rPr>
              <w:t>инимальным ворсоотделением. Неокрашенный.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w:t>
            </w:r>
            <w:r>
              <w:rPr>
                <w:rFonts w:ascii="Times New Roman" w:hAnsi="Times New Roman"/>
                <w:sz w:val="24"/>
                <w:szCs w:val="24"/>
              </w:rPr>
              <w:t xml:space="preserve">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w:t>
            </w:r>
            <w:r>
              <w:rPr>
                <w:rFonts w:ascii="Times New Roman" w:hAnsi="Times New Roman"/>
                <w:sz w:val="24"/>
                <w:szCs w:val="24"/>
              </w:rPr>
              <w:t>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w:t>
            </w:r>
            <w:r>
              <w:rPr>
                <w:rFonts w:ascii="Times New Roman" w:hAnsi="Times New Roman"/>
                <w:sz w:val="24"/>
                <w:szCs w:val="24"/>
              </w:rPr>
              <w:t xml:space="preserve">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w:t>
            </w:r>
            <w:r>
              <w:rPr>
                <w:rFonts w:ascii="Times New Roman" w:hAnsi="Times New Roman"/>
                <w:sz w:val="24"/>
                <w:szCs w:val="24"/>
              </w:rPr>
              <w:lastRenderedPageBreak/>
              <w:t>номер парт</w:t>
            </w:r>
            <w:r>
              <w:rPr>
                <w:rFonts w:ascii="Times New Roman" w:hAnsi="Times New Roman"/>
                <w:sz w:val="24"/>
                <w:szCs w:val="24"/>
              </w:rPr>
              <w:t>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w:t>
            </w:r>
            <w:r>
              <w:rPr>
                <w:rFonts w:ascii="Times New Roman" w:hAnsi="Times New Roman"/>
                <w:sz w:val="24"/>
                <w:szCs w:val="24"/>
              </w:rPr>
              <w:t>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гинекологических/лапароскопических операций со встроенными бахилами, </w:t>
            </w:r>
            <w:r>
              <w:rPr>
                <w:rFonts w:ascii="Times New Roman" w:hAnsi="Times New Roman"/>
                <w:sz w:val="24"/>
                <w:szCs w:val="24"/>
              </w:rPr>
              <w:t>стерильный КБ 08-426/5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гинекологических/лапароскопических операций со встроенными бахилами, стерильный. Состав: Простыня 180/265х270±0,5см со встроенными бахилами, с треугольным отверстием 23х23х26±0,5см и адгезивным краем и отверстие</w:t>
            </w:r>
            <w:r>
              <w:rPr>
                <w:rFonts w:ascii="Times New Roman" w:hAnsi="Times New Roman"/>
                <w:sz w:val="24"/>
                <w:szCs w:val="24"/>
              </w:rPr>
              <w:t>м 9х13,5±0,5см- 1 шт., простыня 180х140см на операционный стол - 1шт., простыня 90х70±0,5см с адгезивным краем - 1шт., чехол на инструментальный стол 140х80±0,5см- 1шт., лента операционная 5х50±0,5см- 1шт., усилитель операционного поля четырехослойный с по</w:t>
            </w:r>
            <w:r>
              <w:rPr>
                <w:rFonts w:ascii="Times New Roman" w:hAnsi="Times New Roman"/>
                <w:sz w:val="24"/>
                <w:szCs w:val="24"/>
              </w:rPr>
              <w:t xml:space="preserve">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впитывающего слоя и </w:t>
            </w:r>
            <w:r>
              <w:rPr>
                <w:rFonts w:ascii="Times New Roman" w:hAnsi="Times New Roman"/>
                <w:sz w:val="24"/>
                <w:szCs w:val="24"/>
              </w:rPr>
              <w:lastRenderedPageBreak/>
              <w:t>влагонепроницаемого слоев: первый слой -впитывающий нетканый материал, состоящий из</w:t>
            </w:r>
            <w:r>
              <w:rPr>
                <w:rFonts w:ascii="Times New Roman" w:hAnsi="Times New Roman"/>
                <w:sz w:val="24"/>
                <w:szCs w:val="24"/>
              </w:rPr>
              <w:t xml:space="preserve">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w:t>
            </w:r>
            <w:r>
              <w:rPr>
                <w:rFonts w:ascii="Times New Roman" w:hAnsi="Times New Roman"/>
                <w:sz w:val="24"/>
                <w:szCs w:val="24"/>
              </w:rPr>
              <w:t>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w:t>
            </w:r>
            <w:r>
              <w:rPr>
                <w:rFonts w:ascii="Times New Roman" w:hAnsi="Times New Roman"/>
                <w:sz w:val="24"/>
                <w:szCs w:val="24"/>
              </w:rPr>
              <w:t>ог. Отверстия в простыне должны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отверстий должен заканчиваться полосой размером 0,5±0,01 см, сво</w:t>
            </w:r>
            <w:r>
              <w:rPr>
                <w:rFonts w:ascii="Times New Roman" w:hAnsi="Times New Roman"/>
                <w:sz w:val="24"/>
                <w:szCs w:val="24"/>
              </w:rPr>
              <w:t>бодной от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w:t>
            </w:r>
            <w:r>
              <w:rPr>
                <w:rFonts w:ascii="Times New Roman" w:hAnsi="Times New Roman"/>
                <w:sz w:val="24"/>
                <w:szCs w:val="24"/>
              </w:rPr>
              <w:t xml:space="preserve">влен из  </w:t>
            </w:r>
            <w:r>
              <w:rPr>
                <w:rFonts w:ascii="Times New Roman" w:hAnsi="Times New Roman"/>
                <w:sz w:val="24"/>
                <w:szCs w:val="24"/>
              </w:rPr>
              <w:lastRenderedPageBreak/>
              <w:t>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w:t>
            </w:r>
            <w:r>
              <w:rPr>
                <w:rFonts w:ascii="Times New Roman" w:hAnsi="Times New Roman"/>
                <w:sz w:val="24"/>
                <w:szCs w:val="24"/>
              </w:rPr>
              <w:t>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w:t>
            </w:r>
            <w:r>
              <w:rPr>
                <w:rFonts w:ascii="Times New Roman" w:hAnsi="Times New Roman"/>
                <w:sz w:val="24"/>
                <w:szCs w:val="24"/>
              </w:rPr>
              <w:t>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Лента опе</w:t>
            </w:r>
            <w:r>
              <w:rPr>
                <w:rFonts w:ascii="Times New Roman" w:hAnsi="Times New Roman"/>
                <w:sz w:val="24"/>
                <w:szCs w:val="24"/>
              </w:rPr>
              <w:t>рационная 5х50±0,5см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w:t>
            </w:r>
            <w:r>
              <w:rPr>
                <w:rFonts w:ascii="Times New Roman" w:hAnsi="Times New Roman"/>
                <w:sz w:val="24"/>
                <w:szCs w:val="24"/>
              </w:rPr>
              <w:t xml:space="preserve">оской с элементом для легкого удаления перед применением, липкий край не должен вызывать мацерацию </w:t>
            </w:r>
            <w:r>
              <w:rPr>
                <w:rFonts w:ascii="Times New Roman" w:hAnsi="Times New Roman"/>
                <w:sz w:val="24"/>
                <w:szCs w:val="24"/>
              </w:rPr>
              <w:lastRenderedPageBreak/>
              <w:t>кожи и отслаиваться при намокании.Чехол должен быть выполнен в форме мешка, иметь специальное телескопическое сложение с отворотом для размещения рук при над</w:t>
            </w:r>
            <w:r>
              <w:rPr>
                <w:rFonts w:ascii="Times New Roman" w:hAnsi="Times New Roman"/>
                <w:sz w:val="24"/>
                <w:szCs w:val="24"/>
              </w:rPr>
              <w:t>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w:t>
            </w:r>
            <w:r>
              <w:rPr>
                <w:rFonts w:ascii="Times New Roman" w:hAnsi="Times New Roman"/>
                <w:sz w:val="24"/>
                <w:szCs w:val="24"/>
              </w:rPr>
              <w:t>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 xml:space="preserve">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w:t>
            </w:r>
            <w:r>
              <w:rPr>
                <w:rFonts w:ascii="Times New Roman" w:hAnsi="Times New Roman"/>
                <w:sz w:val="24"/>
                <w:szCs w:val="24"/>
              </w:rPr>
              <w:lastRenderedPageBreak/>
              <w:t>номер партии, срок годности, схе</w:t>
            </w:r>
            <w:r>
              <w:rPr>
                <w:rFonts w:ascii="Times New Roman" w:hAnsi="Times New Roman"/>
                <w:sz w:val="24"/>
                <w:szCs w:val="24"/>
              </w:rPr>
              <w:t>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гистероскопии одноразовый стерильный КБ 08-318 42 СММС</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гистероскопии </w:t>
            </w:r>
            <w:r>
              <w:rPr>
                <w:rFonts w:ascii="Times New Roman" w:hAnsi="Times New Roman"/>
                <w:sz w:val="24"/>
                <w:szCs w:val="24"/>
              </w:rPr>
              <w:t>одноразовый стерильный. Состав: Простыня малая операционная 200х90 см ±0,5см – 1 шт., простыня малая операционная 120х120 см ±0,5см  – 2 шт., чехол на инструментальный стол 140х80±0,5см - 1шт. Простыня 200х90 см ±0,5см должна быть изготовлена из 2-х слойно</w:t>
            </w:r>
            <w:r>
              <w:rPr>
                <w:rFonts w:ascii="Times New Roman" w:hAnsi="Times New Roman"/>
                <w:sz w:val="24"/>
                <w:szCs w:val="24"/>
              </w:rPr>
              <w:t xml:space="preserve">го нетканого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w:t>
            </w:r>
            <w:r>
              <w:rPr>
                <w:rFonts w:ascii="Times New Roman" w:hAnsi="Times New Roman"/>
                <w:sz w:val="24"/>
                <w:szCs w:val="24"/>
              </w:rPr>
              <w:t xml:space="preserve">г/м²;  второй слой -влагонепроницаемый пленочный материал толщиной не менее 45 мкм и плотностью не менее 46 г/м². Простыня должна иметь ровные </w:t>
            </w:r>
            <w:r>
              <w:rPr>
                <w:rFonts w:ascii="Times New Roman" w:hAnsi="Times New Roman"/>
                <w:sz w:val="24"/>
                <w:szCs w:val="24"/>
              </w:rPr>
              <w:lastRenderedPageBreak/>
              <w:t xml:space="preserve">края, во избежание отрыва частиц материала и попадания их в операционное поле. Материал простыни не должен иметь </w:t>
            </w:r>
            <w:r>
              <w:rPr>
                <w:rFonts w:ascii="Times New Roman" w:hAnsi="Times New Roman"/>
                <w:sz w:val="24"/>
                <w:szCs w:val="24"/>
              </w:rPr>
              <w:t>дефектов, части полотна должны соединяться друг с другом герметично, наличие швейной прострочки недопустимо. По бокам простыни наличие выреза для ног. Наличие операционного ромбовидного отверстия размером 20х12 см ±0,2см, вокруг отверстия наличие липкого к</w:t>
            </w:r>
            <w:r>
              <w:rPr>
                <w:rFonts w:ascii="Times New Roman" w:hAnsi="Times New Roman"/>
                <w:sz w:val="24"/>
                <w:szCs w:val="24"/>
              </w:rPr>
              <w:t>рая шириной не менее 5 см. Липкий слой покрыт защитной бумажной полоской. Наличие по краям клейкого края участков размером не менее 1 см, свободных от адгезива. При удалении клеящей полоски (ленты) на поверхности кожи пациента или покровных хирургических м</w:t>
            </w:r>
            <w:r>
              <w:rPr>
                <w:rFonts w:ascii="Times New Roman" w:hAnsi="Times New Roman"/>
                <w:sz w:val="24"/>
                <w:szCs w:val="24"/>
              </w:rPr>
              <w:t>атериалов не должно оставаться следов клея, полоска должна быть выполнена из нетканого полиэстера с клеящим слоем на основе синтетического каучука или из прозрачного полиэтилена с прозрачной пленкой из полиуретана, клеящий слой на основе акрилового клея. П</w:t>
            </w:r>
            <w:r>
              <w:rPr>
                <w:rFonts w:ascii="Times New Roman" w:hAnsi="Times New Roman"/>
                <w:sz w:val="24"/>
                <w:szCs w:val="24"/>
              </w:rPr>
              <w:t xml:space="preserve">ростыня малая операционная 120х120 см ±0,5см должна быть изготовлены из нетканого полипропиленового 4-х слойного материала по технологии спанбонд-мельтблаун-мельтблаун-спанбонд плотностью не менее 42 г/м². Мягкий, легкий материал, не раздражает кожных </w:t>
            </w:r>
            <w:r>
              <w:rPr>
                <w:rFonts w:ascii="Times New Roman" w:hAnsi="Times New Roman"/>
                <w:sz w:val="24"/>
                <w:szCs w:val="24"/>
              </w:rPr>
              <w:lastRenderedPageBreak/>
              <w:t>покр</w:t>
            </w:r>
            <w:r>
              <w:rPr>
                <w:rFonts w:ascii="Times New Roman" w:hAnsi="Times New Roman"/>
                <w:sz w:val="24"/>
                <w:szCs w:val="24"/>
              </w:rPr>
              <w:t>овов.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w:t>
            </w:r>
            <w:r>
              <w:rPr>
                <w:rFonts w:ascii="Times New Roman" w:hAnsi="Times New Roman"/>
                <w:sz w:val="24"/>
                <w:szCs w:val="24"/>
              </w:rPr>
              <w:t xml:space="preserve">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w:t>
            </w:r>
            <w:r>
              <w:rPr>
                <w:rFonts w:ascii="Times New Roman" w:hAnsi="Times New Roman"/>
                <w:sz w:val="24"/>
                <w:szCs w:val="24"/>
              </w:rPr>
              <w:t>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w:t>
            </w:r>
            <w:r>
              <w:rPr>
                <w:rFonts w:ascii="Times New Roman" w:hAnsi="Times New Roman"/>
                <w:sz w:val="24"/>
                <w:szCs w:val="24"/>
              </w:rPr>
              <w:t>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w:t>
            </w:r>
            <w:r>
              <w:rPr>
                <w:rFonts w:ascii="Times New Roman" w:hAnsi="Times New Roman"/>
                <w:sz w:val="24"/>
                <w:szCs w:val="24"/>
              </w:rPr>
              <w:t xml:space="preserve">ината, нижняя часть пакета – из непрозрачной медицинской бумаги.  Ширина шва спайки </w:t>
            </w:r>
            <w:r>
              <w:rPr>
                <w:rFonts w:ascii="Times New Roman" w:hAnsi="Times New Roman"/>
                <w:sz w:val="24"/>
                <w:szCs w:val="24"/>
              </w:rPr>
              <w:lastRenderedPageBreak/>
              <w:t xml:space="preserve">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w:t>
            </w:r>
            <w:r>
              <w:rPr>
                <w:rFonts w:ascii="Times New Roman" w:hAnsi="Times New Roman"/>
                <w:sz w:val="24"/>
                <w:szCs w:val="24"/>
              </w:rPr>
              <w:t>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w:t>
            </w:r>
            <w:r>
              <w:rPr>
                <w:rFonts w:ascii="Times New Roman" w:hAnsi="Times New Roman"/>
                <w:sz w:val="24"/>
                <w:szCs w:val="24"/>
              </w:rPr>
              <w:t>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w:t>
            </w:r>
            <w:r>
              <w:rPr>
                <w:rFonts w:ascii="Times New Roman" w:hAnsi="Times New Roman"/>
                <w:sz w:val="24"/>
                <w:szCs w:val="24"/>
              </w:rPr>
              <w:t>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ЛОР-операции большой одноразовый стерильный КБ 09-102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 xml:space="preserve">ЛОР-операции большой одноразовый стерильный. Состав: Простыня 150х125±0,5см   с U-образным вырезом 7х40±0,5см   и адгезивным краем вокруг - 1шт., простыня 70х90±0,5см   с адгезивным краем - 1шт., чехол 140х80±0,5см   на инструментальный стол - 1шт., лента </w:t>
            </w:r>
            <w:r>
              <w:rPr>
                <w:rFonts w:ascii="Times New Roman" w:hAnsi="Times New Roman"/>
                <w:sz w:val="24"/>
                <w:szCs w:val="24"/>
              </w:rPr>
              <w:t xml:space="preserve">операционная 5х50±0,5см   - 2шт., простыня 180х140см на </w:t>
            </w:r>
            <w:r>
              <w:rPr>
                <w:rFonts w:ascii="Times New Roman" w:hAnsi="Times New Roman"/>
                <w:sz w:val="24"/>
                <w:szCs w:val="24"/>
              </w:rPr>
              <w:lastRenderedPageBreak/>
              <w:t>операционный стол - 1шт., простыня 180х140±0,5см - 1шт., салфетка-дампер 70*40 ± 0,5см, семислойная, впитывающая, с адгезивными слоями и полостью -2шт., фиксатор операционный гибкий многослойный с дву</w:t>
            </w:r>
            <w:r>
              <w:rPr>
                <w:rFonts w:ascii="Times New Roman" w:hAnsi="Times New Roman"/>
                <w:sz w:val="24"/>
                <w:szCs w:val="24"/>
              </w:rPr>
              <w:t>мя адгезивными слоями, размером 40*1*4*5± 0,5см., с отверстием 2*4± 0,5см -2шт., Все простыни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t>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w:t>
            </w:r>
            <w:r>
              <w:rPr>
                <w:rFonts w:ascii="Times New Roman" w:hAnsi="Times New Roman"/>
                <w:sz w:val="24"/>
                <w:szCs w:val="24"/>
              </w:rPr>
              <w:t xml:space="preserve">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w:t>
            </w:r>
            <w:r>
              <w:rPr>
                <w:rFonts w:ascii="Times New Roman" w:hAnsi="Times New Roman"/>
                <w:sz w:val="24"/>
                <w:szCs w:val="24"/>
              </w:rPr>
              <w:t xml:space="preserve">меть ровные края, т.е выполнен на оборудовании, а не вручную, во избежание отрыва частиц материала и попадания их в операционное поле. </w:t>
            </w:r>
            <w:r>
              <w:rPr>
                <w:rFonts w:ascii="Times New Roman" w:hAnsi="Times New Roman"/>
                <w:sz w:val="24"/>
                <w:szCs w:val="24"/>
              </w:rPr>
              <w:lastRenderedPageBreak/>
              <w:t>Адгезивный край на простынях должен заканчиваться полосой размером 0,5±0,01 см, свободной от клейкого вещества, что позво</w:t>
            </w:r>
            <w:r>
              <w:rPr>
                <w:rFonts w:ascii="Times New Roman" w:hAnsi="Times New Roman"/>
                <w:sz w:val="24"/>
                <w:szCs w:val="24"/>
              </w:rPr>
              <w:t xml:space="preserve">ляет избежать прилипания перчаток к адгезивному краю при раскладывании белья. Салфетка-дампер 70*40 ± 0,5см, семислойная, впитывающая, с адгезивными слоями и полостью должна быть выполнена из материала нетканого, впитывающего, плотностью не менее 50 г/м2, </w:t>
            </w:r>
            <w:r>
              <w:rPr>
                <w:rFonts w:ascii="Times New Roman" w:hAnsi="Times New Roman"/>
                <w:sz w:val="24"/>
                <w:szCs w:val="24"/>
              </w:rPr>
              <w:t>прочностью в сухом состоянии не менее 11,8/2,2 МПа, в мокром не менее 10,7/2,1 МПа, впитываемостью не менее 17,0см/60. Фиксатор операционный гибкий многослойный с двумя адгезивными слоями, размером 40*1*4*5± 0,5см., с отверстием 2*4± 0,5см должен быть изго</w:t>
            </w:r>
            <w:r>
              <w:rPr>
                <w:rFonts w:ascii="Times New Roman" w:hAnsi="Times New Roman"/>
                <w:sz w:val="24"/>
                <w:szCs w:val="24"/>
              </w:rPr>
              <w:t xml:space="preserve">товлен из 2-х слойного, нетканого материала, плотностью не менее 60 г/м2, прочностью в сухом состоянии не менее 5,8/3,8 МПа, в мокром состоянии не менее 4,9/3,0 МПа, впитываемостью не менее 14,1см/60.                                                        </w:t>
            </w:r>
            <w:r>
              <w:rPr>
                <w:rFonts w:ascii="Times New Roman" w:hAnsi="Times New Roman"/>
                <w:sz w:val="24"/>
                <w:szCs w:val="24"/>
              </w:rPr>
              <w:t xml:space="preserve">                                                                                                                                                                       Лента операционная 5х50 ± 0,5см должна быть плотностью не менее 42 г/м², на которую нанес</w:t>
            </w:r>
            <w:r>
              <w:rPr>
                <w:rFonts w:ascii="Times New Roman" w:hAnsi="Times New Roman"/>
                <w:sz w:val="24"/>
                <w:szCs w:val="24"/>
              </w:rPr>
              <w:t xml:space="preserve">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w:t>
            </w:r>
            <w:r>
              <w:rPr>
                <w:rFonts w:ascii="Times New Roman" w:hAnsi="Times New Roman"/>
                <w:sz w:val="24"/>
                <w:szCs w:val="24"/>
              </w:rPr>
              <w:lastRenderedPageBreak/>
              <w:t>перед применением, липкий край не долже</w:t>
            </w:r>
            <w:r>
              <w:rPr>
                <w:rFonts w:ascii="Times New Roman" w:hAnsi="Times New Roman"/>
                <w:sz w:val="24"/>
                <w:szCs w:val="24"/>
              </w:rPr>
              <w:t>н вызывать мацерацию кожи и отслаиваться при намокании.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w:t>
            </w:r>
            <w:r>
              <w:rPr>
                <w:rFonts w:ascii="Times New Roman" w:hAnsi="Times New Roman"/>
                <w:sz w:val="24"/>
                <w:szCs w:val="24"/>
              </w:rPr>
              <w:t>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w:t>
            </w:r>
            <w:r>
              <w:rPr>
                <w:rFonts w:ascii="Times New Roman" w:hAnsi="Times New Roman"/>
                <w:sz w:val="24"/>
                <w:szCs w:val="24"/>
              </w:rPr>
              <w:t xml:space="preserve">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w:t>
            </w:r>
            <w:r>
              <w:rPr>
                <w:rFonts w:ascii="Times New Roman" w:hAnsi="Times New Roman"/>
                <w:sz w:val="24"/>
                <w:szCs w:val="24"/>
              </w:rPr>
              <w:t>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w:t>
            </w:r>
            <w:r>
              <w:rPr>
                <w:rFonts w:ascii="Times New Roman" w:hAnsi="Times New Roman"/>
                <w:sz w:val="24"/>
                <w:szCs w:val="24"/>
              </w:rPr>
              <w:t xml:space="preserve">ирно-полипропиленового не менее 7-ми слойного </w:t>
            </w:r>
            <w:r>
              <w:rPr>
                <w:rFonts w:ascii="Times New Roman" w:hAnsi="Times New Roman"/>
                <w:sz w:val="24"/>
                <w:szCs w:val="24"/>
              </w:rPr>
              <w:lastRenderedPageBreak/>
              <w:t>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w:t>
            </w:r>
            <w:r>
              <w:rPr>
                <w:rFonts w:ascii="Times New Roman" w:hAnsi="Times New Roman"/>
                <w:sz w:val="24"/>
                <w:szCs w:val="24"/>
              </w:rPr>
              <w:t xml:space="preserve">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w:t>
            </w:r>
            <w:r>
              <w:rPr>
                <w:rFonts w:ascii="Times New Roman" w:hAnsi="Times New Roman"/>
                <w:sz w:val="24"/>
                <w:szCs w:val="24"/>
              </w:rPr>
              <w:t>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w:t>
            </w:r>
            <w:r>
              <w:rPr>
                <w:rFonts w:ascii="Times New Roman" w:hAnsi="Times New Roman"/>
                <w:sz w:val="24"/>
                <w:szCs w:val="24"/>
              </w:rPr>
              <w:t>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КБ </w:t>
            </w:r>
            <w:r>
              <w:rPr>
                <w:rFonts w:ascii="Times New Roman" w:hAnsi="Times New Roman"/>
                <w:sz w:val="24"/>
                <w:szCs w:val="24"/>
              </w:rPr>
              <w:t>09-102/1</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Состав: Простыня 150х125±0,5см   с U-образным вырезом 7х40±0,5см    и адгезивным краем вокруг - 1шт., чехол 140х80±0,5см    на инструментальный стол - 1шт., простыня 180х140±0,5см на </w:t>
            </w:r>
            <w:r>
              <w:rPr>
                <w:rFonts w:ascii="Times New Roman" w:hAnsi="Times New Roman"/>
                <w:sz w:val="24"/>
                <w:szCs w:val="24"/>
              </w:rPr>
              <w:lastRenderedPageBreak/>
              <w:t>операционный стол</w:t>
            </w:r>
            <w:r>
              <w:rPr>
                <w:rFonts w:ascii="Times New Roman" w:hAnsi="Times New Roman"/>
                <w:sz w:val="24"/>
                <w:szCs w:val="24"/>
              </w:rPr>
              <w:t xml:space="preserve"> - 1шт., простыня 180х140±0,5см - 1шт. салфетка-дампер 70*40 ± 0,5см, семислойная, впитывающая, с адгезивными слоями и полостью -2шт., фиксатор операционный гибкий многослойный с двумя адгезивными слоями, размером 40*1*4*5± 0,5см., с отверстием 2*4± 0,5см </w:t>
            </w:r>
            <w:r>
              <w:rPr>
                <w:rFonts w:ascii="Times New Roman" w:hAnsi="Times New Roman"/>
                <w:sz w:val="24"/>
                <w:szCs w:val="24"/>
              </w:rPr>
              <w:t>-2шт., Все простыни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w:t>
            </w:r>
            <w:r>
              <w:rPr>
                <w:rFonts w:ascii="Times New Roman" w:hAnsi="Times New Roman"/>
                <w:sz w:val="24"/>
                <w:szCs w:val="24"/>
              </w:rPr>
              <w:t xml:space="preserve">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w:t>
            </w:r>
            <w:r>
              <w:rPr>
                <w:rFonts w:ascii="Times New Roman" w:hAnsi="Times New Roman"/>
                <w:sz w:val="24"/>
                <w:szCs w:val="24"/>
              </w:rPr>
              <w:t>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w:t>
            </w:r>
            <w:r>
              <w:rPr>
                <w:rFonts w:ascii="Times New Roman" w:hAnsi="Times New Roman"/>
                <w:sz w:val="24"/>
                <w:szCs w:val="24"/>
              </w:rPr>
              <w:t xml:space="preserve"> отрыва частиц материала и попадания их в операционное поле. </w:t>
            </w:r>
            <w:r>
              <w:rPr>
                <w:rFonts w:ascii="Times New Roman" w:hAnsi="Times New Roman"/>
                <w:sz w:val="24"/>
                <w:szCs w:val="24"/>
              </w:rPr>
              <w:lastRenderedPageBreak/>
              <w:t>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w:t>
            </w:r>
            <w:r>
              <w:rPr>
                <w:rFonts w:ascii="Times New Roman" w:hAnsi="Times New Roman"/>
                <w:sz w:val="24"/>
                <w:szCs w:val="24"/>
              </w:rPr>
              <w:t>ья. Салфетка-дампер 70*40 ± 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w:t>
            </w:r>
            <w:r>
              <w:rPr>
                <w:rFonts w:ascii="Times New Roman" w:hAnsi="Times New Roman"/>
                <w:sz w:val="24"/>
                <w:szCs w:val="24"/>
              </w:rPr>
              <w:t xml:space="preserve">/2,1 МПа, впитываемостью не менее 17,0см/60. Фиксатор операционный гибкий многослойный с двумя адгезивными слоями, размером 40*1*4*5± 0,5см., с отверстием 2*4± 0,5см должен быть изготовлен из 2-х слойного, нетканого материала, плотностью не менее 60 г/м2, </w:t>
            </w:r>
            <w:r>
              <w:rPr>
                <w:rFonts w:ascii="Times New Roman" w:hAnsi="Times New Roman"/>
                <w:sz w:val="24"/>
                <w:szCs w:val="24"/>
              </w:rPr>
              <w:t xml:space="preserve">прочностью в сухом состоянии не менее 5,8/3,8 МПа, в мокром состоянии не менее 4,9/3,0 МПа, впитываемостью не менее 14,1см/60.                                                                                                                                  </w:t>
            </w:r>
            <w:r>
              <w:rPr>
                <w:rFonts w:ascii="Times New Roman" w:hAnsi="Times New Roman"/>
                <w:sz w:val="24"/>
                <w:szCs w:val="24"/>
              </w:rPr>
              <w:t xml:space="preserve">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w:t>
            </w:r>
            <w:r>
              <w:rPr>
                <w:rFonts w:ascii="Times New Roman" w:hAnsi="Times New Roman"/>
                <w:sz w:val="24"/>
                <w:szCs w:val="24"/>
              </w:rPr>
              <w:t xml:space="preserve"> технологии спанлейс сетчатой структуры продольно-поперечного формования, состоящего из вискозы не менее 90% </w:t>
            </w:r>
            <w:r>
              <w:rPr>
                <w:rFonts w:ascii="Times New Roman" w:hAnsi="Times New Roman"/>
                <w:sz w:val="24"/>
                <w:szCs w:val="24"/>
              </w:rPr>
              <w:lastRenderedPageBreak/>
              <w:t>и полиэфирных волокон не менее 10%, плотностью не менее 60 г/м², с высокой впитываемостью и минимальным ворсоотделением. Чехол должен быть выполнен</w:t>
            </w:r>
            <w:r>
              <w:rPr>
                <w:rFonts w:ascii="Times New Roman" w:hAnsi="Times New Roman"/>
                <w:sz w:val="24"/>
                <w:szCs w:val="24"/>
              </w:rPr>
              <w:t xml:space="preserve">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w:t>
            </w:r>
            <w:r>
              <w:rPr>
                <w:rFonts w:ascii="Times New Roman" w:hAnsi="Times New Roman"/>
                <w:sz w:val="24"/>
                <w:szCs w:val="24"/>
              </w:rPr>
              <w:t>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w:t>
            </w:r>
            <w:r>
              <w:rPr>
                <w:rFonts w:ascii="Times New Roman" w:hAnsi="Times New Roman"/>
                <w:sz w:val="24"/>
                <w:szCs w:val="24"/>
              </w:rPr>
              <w:t xml:space="preserve">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w:t>
            </w:r>
            <w:r>
              <w:rPr>
                <w:rFonts w:ascii="Times New Roman" w:hAnsi="Times New Roman"/>
                <w:sz w:val="24"/>
                <w:szCs w:val="24"/>
              </w:rPr>
              <w:t xml:space="preserve">»),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w:t>
            </w:r>
            <w:r>
              <w:rPr>
                <w:rFonts w:ascii="Times New Roman" w:hAnsi="Times New Roman"/>
                <w:sz w:val="24"/>
                <w:szCs w:val="24"/>
              </w:rPr>
              <w:lastRenderedPageBreak/>
              <w:t>нарушая стерильности. На внутренней упаковке дол</w:t>
            </w:r>
            <w:r>
              <w:rPr>
                <w:rFonts w:ascii="Times New Roman" w:hAnsi="Times New Roman"/>
                <w:sz w:val="24"/>
                <w:szCs w:val="24"/>
              </w:rPr>
              <w:t>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w:t>
            </w:r>
            <w:r>
              <w:rPr>
                <w:rFonts w:ascii="Times New Roman" w:hAnsi="Times New Roman"/>
                <w:sz w:val="24"/>
                <w:szCs w:val="24"/>
              </w:rPr>
              <w:t>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w:t>
            </w:r>
            <w:r>
              <w:rPr>
                <w:rFonts w:ascii="Times New Roman" w:hAnsi="Times New Roman"/>
                <w:sz w:val="24"/>
                <w:szCs w:val="24"/>
              </w:rPr>
              <w:t>для ЧЛХ одноразовый стерильный КБ 09-103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ЧЛХ одноразовый стерильный. Состав: Простыня 250*150±0,5см с отверстием 7*18±0,5см с адгезивным краем-1шт., чехол 140х80±0,5см на инструментальный стол - 1шт., Простыня 250*150±0,5см должна быт</w:t>
            </w:r>
            <w:r>
              <w:rPr>
                <w:rFonts w:ascii="Times New Roman" w:hAnsi="Times New Roman"/>
                <w:sz w:val="24"/>
                <w:szCs w:val="24"/>
              </w:rPr>
              <w:t>ь изготовлена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w:t>
            </w:r>
            <w:r>
              <w:rPr>
                <w:rFonts w:ascii="Times New Roman" w:hAnsi="Times New Roman"/>
                <w:sz w:val="24"/>
                <w:szCs w:val="24"/>
              </w:rPr>
              <w:t xml:space="preserve">стью не менее 35 г/м²; второй слой -влагонепроницаемый пленочный материал толщиной не менее 45 мкм и плотностью не менее 46 г/м².  Простыня </w:t>
            </w:r>
            <w:r>
              <w:rPr>
                <w:rFonts w:ascii="Times New Roman" w:hAnsi="Times New Roman"/>
                <w:sz w:val="24"/>
                <w:szCs w:val="24"/>
              </w:rPr>
              <w:lastRenderedPageBreak/>
              <w:t>должна иметь ровные края, во избежание отрыва частиц материала и попадания их в операционное поле. Материал простыне</w:t>
            </w:r>
            <w:r>
              <w:rPr>
                <w:rFonts w:ascii="Times New Roman" w:hAnsi="Times New Roman"/>
                <w:sz w:val="24"/>
                <w:szCs w:val="24"/>
              </w:rPr>
              <w:t>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w:t>
            </w:r>
            <w:r>
              <w:rPr>
                <w:rFonts w:ascii="Times New Roman" w:hAnsi="Times New Roman"/>
                <w:sz w:val="24"/>
                <w:szCs w:val="24"/>
              </w:rPr>
              <w:t xml:space="preserve">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инструментальный </w:t>
            </w:r>
            <w:r>
              <w:rPr>
                <w:rFonts w:ascii="Times New Roman" w:hAnsi="Times New Roman"/>
                <w:sz w:val="24"/>
                <w:szCs w:val="24"/>
              </w:rPr>
              <w:t>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w:t>
            </w:r>
            <w:r>
              <w:rPr>
                <w:rFonts w:ascii="Times New Roman" w:hAnsi="Times New Roman"/>
                <w:sz w:val="24"/>
                <w:szCs w:val="24"/>
              </w:rPr>
              <w:t xml:space="preserve">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w:t>
            </w:r>
            <w:r>
              <w:rPr>
                <w:rFonts w:ascii="Times New Roman" w:hAnsi="Times New Roman"/>
                <w:sz w:val="24"/>
                <w:szCs w:val="24"/>
              </w:rPr>
              <w:lastRenderedPageBreak/>
              <w:t>надевании его на стол. На</w:t>
            </w:r>
            <w:r>
              <w:rPr>
                <w:rFonts w:ascii="Times New Roman" w:hAnsi="Times New Roman"/>
                <w:sz w:val="24"/>
                <w:szCs w:val="24"/>
              </w:rPr>
              <w:t xml:space="preserve">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w:t>
            </w:r>
            <w:r>
              <w:rPr>
                <w:rFonts w:ascii="Times New Roman" w:hAnsi="Times New Roman"/>
                <w:sz w:val="24"/>
                <w:szCs w:val="24"/>
              </w:rPr>
              <w:t xml:space="preserve">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w:t>
            </w:r>
            <w:r>
              <w:rPr>
                <w:rFonts w:ascii="Times New Roman" w:hAnsi="Times New Roman"/>
                <w:sz w:val="24"/>
                <w:szCs w:val="24"/>
              </w:rPr>
              <w:t>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w:t>
            </w:r>
            <w:r>
              <w:rPr>
                <w:rFonts w:ascii="Times New Roman" w:hAnsi="Times New Roman"/>
                <w:sz w:val="24"/>
                <w:szCs w:val="24"/>
              </w:rPr>
              <w:t>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w:t>
            </w:r>
            <w:r>
              <w:rPr>
                <w:rFonts w:ascii="Times New Roman" w:hAnsi="Times New Roman"/>
                <w:sz w:val="24"/>
                <w:szCs w:val="24"/>
              </w:rPr>
              <w:t xml:space="preserve"> изделия, с указанием названия каждого наименование товара, входящего в состав комплекта, данные о производителе. </w:t>
            </w:r>
            <w:r>
              <w:rPr>
                <w:rFonts w:ascii="Times New Roman" w:hAnsi="Times New Roman"/>
                <w:sz w:val="24"/>
                <w:szCs w:val="24"/>
              </w:rPr>
              <w:lastRenderedPageBreak/>
              <w:t>Каждое наименование товара, входящее в состав комплекта, должно быть подтверждено наличием действующего регистрационного удостоверения. Издели</w:t>
            </w:r>
            <w:r>
              <w:rPr>
                <w:rFonts w:ascii="Times New Roman" w:hAnsi="Times New Roman"/>
                <w:sz w:val="24"/>
                <w:szCs w:val="24"/>
              </w:rPr>
              <w:t>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краниотомии одноразовый, стерильный КБ 12-307/11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краниотомии одноразовый, стерильный. Состав:</w:t>
            </w:r>
            <w:r>
              <w:rPr>
                <w:rFonts w:ascii="Times New Roman" w:hAnsi="Times New Roman"/>
                <w:sz w:val="24"/>
                <w:szCs w:val="24"/>
              </w:rPr>
              <w:t xml:space="preserve"> Простыня 290х180±0,5см для краниотомии с отверстием 30х20±0,5см с иницизионной пленкой и мешком для сбора жидкости и отводом - 1шт., простыня 180х180±0,5см на операционный стол- 1шт., карман с адгезивным краем -1 шт. салфетка  50х50±0,5см с адгезивным кра</w:t>
            </w:r>
            <w:r>
              <w:rPr>
                <w:rFonts w:ascii="Times New Roman" w:hAnsi="Times New Roman"/>
                <w:sz w:val="24"/>
                <w:szCs w:val="24"/>
              </w:rPr>
              <w:t>ем - 4шт., салфетка 50х60±0,5см - 2шт, простыня 180х140±0,5см на операционный стол - 1шт., салфетка 70х60±0,5см - 1шт, лента операционная 5х50±0,5см- 1шт.  В простыню 290х180±0,5см с отверстием 30х20±0,5см должен быть встроен мешок для сбора жидкости. Мешо</w:t>
            </w:r>
            <w:r>
              <w:rPr>
                <w:rFonts w:ascii="Times New Roman" w:hAnsi="Times New Roman"/>
                <w:sz w:val="24"/>
                <w:szCs w:val="24"/>
              </w:rPr>
              <w:t xml:space="preserve">к должен иметь треугольную форму, размер 70х49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гибкий жесткий элемент. Инцизионная пленка </w:t>
            </w:r>
            <w:r>
              <w:rPr>
                <w:rFonts w:ascii="Times New Roman" w:hAnsi="Times New Roman"/>
                <w:sz w:val="24"/>
                <w:szCs w:val="24"/>
              </w:rPr>
              <w:lastRenderedPageBreak/>
              <w:t>дол</w:t>
            </w:r>
            <w:r>
              <w:rPr>
                <w:rFonts w:ascii="Times New Roman" w:hAnsi="Times New Roman"/>
                <w:sz w:val="24"/>
                <w:szCs w:val="24"/>
              </w:rPr>
              <w:t>жна быть встроенная, эластичная,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w:t>
            </w:r>
            <w:r>
              <w:rPr>
                <w:rFonts w:ascii="Times New Roman" w:hAnsi="Times New Roman"/>
                <w:sz w:val="24"/>
                <w:szCs w:val="24"/>
              </w:rPr>
              <w:t>иной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w:t>
            </w:r>
            <w:r>
              <w:rPr>
                <w:rFonts w:ascii="Times New Roman" w:hAnsi="Times New Roman"/>
                <w:sz w:val="24"/>
                <w:szCs w:val="24"/>
              </w:rPr>
              <w:t>стыни и салфетки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w:t>
            </w:r>
            <w:r>
              <w:rPr>
                <w:rFonts w:ascii="Times New Roman" w:hAnsi="Times New Roman"/>
                <w:sz w:val="24"/>
                <w:szCs w:val="24"/>
              </w:rPr>
              <w:t xml:space="preserve">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w:t>
            </w:r>
            <w:r>
              <w:rPr>
                <w:rFonts w:ascii="Times New Roman" w:hAnsi="Times New Roman"/>
                <w:sz w:val="24"/>
                <w:szCs w:val="24"/>
              </w:rPr>
              <w:t xml:space="preserve">онное поле. Материал простыней не должен иметь дефектов, </w:t>
            </w:r>
            <w:r>
              <w:rPr>
                <w:rFonts w:ascii="Times New Roman" w:hAnsi="Times New Roman"/>
                <w:sz w:val="24"/>
                <w:szCs w:val="24"/>
              </w:rPr>
              <w:lastRenderedPageBreak/>
              <w:t>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w:t>
            </w:r>
            <w:r>
              <w:rPr>
                <w:rFonts w:ascii="Times New Roman" w:hAnsi="Times New Roman"/>
                <w:sz w:val="24"/>
                <w:szCs w:val="24"/>
              </w:rPr>
              <w:t xml:space="preserve">ание отрыва частиц материала и попадания их в операционное поле. Карман с адгезивным краем должен быть размером 40*30 ±0,5см и быть изготовлен из полимерных барьерных плёнок, имеющих не менее чем 7-ми слойную структуру: Толщина пленки должна быть не менее </w:t>
            </w:r>
            <w:r>
              <w:rPr>
                <w:rFonts w:ascii="Times New Roman" w:hAnsi="Times New Roman"/>
                <w:sz w:val="24"/>
                <w:szCs w:val="24"/>
              </w:rPr>
              <w:t>72 μm, плотность не менее 70 g / m2.прочность сварки не менее 23 N / 15mm.Температура сварки должна быть от 140 до 170 °C. Адгезивный край у кармана должен заканчиваться полосой размером 0,5±0,01 см, свободной от клейкого вещества, что позволяет избежать п</w:t>
            </w:r>
            <w:r>
              <w:rPr>
                <w:rFonts w:ascii="Times New Roman" w:hAnsi="Times New Roman"/>
                <w:sz w:val="24"/>
                <w:szCs w:val="24"/>
              </w:rPr>
              <w:t xml:space="preserve">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w:t>
            </w:r>
            <w:r>
              <w:rPr>
                <w:rFonts w:ascii="Times New Roman" w:hAnsi="Times New Roman"/>
                <w:sz w:val="24"/>
                <w:szCs w:val="24"/>
              </w:rPr>
              <w:t xml:space="preserve">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w:t>
            </w:r>
            <w:r>
              <w:rPr>
                <w:rFonts w:ascii="Times New Roman" w:hAnsi="Times New Roman"/>
                <w:sz w:val="24"/>
                <w:szCs w:val="24"/>
              </w:rPr>
              <w:lastRenderedPageBreak/>
              <w:t>кожи и отслаиваться при намокании. Чехол на инструментальный стол должен быть изгот</w:t>
            </w:r>
            <w:r>
              <w:rPr>
                <w:rFonts w:ascii="Times New Roman" w:hAnsi="Times New Roman"/>
                <w:sz w:val="24"/>
                <w:szCs w:val="24"/>
              </w:rPr>
              <w:t>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w:t>
            </w:r>
            <w:r>
              <w:rPr>
                <w:rFonts w:ascii="Times New Roman" w:hAnsi="Times New Roman"/>
                <w:sz w:val="24"/>
                <w:szCs w:val="24"/>
              </w:rPr>
              <w:t xml:space="preserve">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w:t>
            </w:r>
            <w:r>
              <w:rPr>
                <w:rFonts w:ascii="Times New Roman" w:hAnsi="Times New Roman"/>
                <w:sz w:val="24"/>
                <w:szCs w:val="24"/>
              </w:rPr>
              <w:t>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w:t>
            </w:r>
            <w:r>
              <w:rPr>
                <w:rFonts w:ascii="Times New Roman" w:hAnsi="Times New Roman"/>
                <w:sz w:val="24"/>
                <w:szCs w:val="24"/>
              </w:rPr>
              <w:t>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w:t>
            </w:r>
            <w:r>
              <w:rPr>
                <w:rFonts w:ascii="Times New Roman" w:hAnsi="Times New Roman"/>
                <w:sz w:val="24"/>
                <w:szCs w:val="24"/>
              </w:rPr>
              <w:t xml:space="preserve">й бумаги.  </w:t>
            </w:r>
            <w:r>
              <w:rPr>
                <w:rFonts w:ascii="Times New Roman" w:hAnsi="Times New Roman"/>
                <w:sz w:val="24"/>
                <w:szCs w:val="24"/>
              </w:rPr>
              <w:lastRenderedPageBreak/>
              <w:t>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w:t>
            </w:r>
            <w:r>
              <w:rPr>
                <w:rFonts w:ascii="Times New Roman" w:hAnsi="Times New Roman"/>
                <w:sz w:val="24"/>
                <w:szCs w:val="24"/>
              </w:rPr>
              <w:t xml:space="preserve">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w:t>
            </w:r>
            <w:r>
              <w:rPr>
                <w:rFonts w:ascii="Times New Roman" w:hAnsi="Times New Roman"/>
                <w:sz w:val="24"/>
                <w:szCs w:val="24"/>
              </w:rPr>
              <w:t>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w:t>
            </w:r>
            <w:r>
              <w:rPr>
                <w:rFonts w:ascii="Times New Roman" w:hAnsi="Times New Roman"/>
                <w:sz w:val="24"/>
                <w:szCs w:val="24"/>
              </w:rPr>
              <w:t>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операций на позвоночнике одноразовый, стерильный КБ 12-295 /2 ИП  М2</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операций на позвоночнике одноразовый, стерильный.</w:t>
            </w:r>
            <w:r>
              <w:rPr>
                <w:rFonts w:ascii="Times New Roman" w:hAnsi="Times New Roman"/>
                <w:sz w:val="24"/>
                <w:szCs w:val="24"/>
              </w:rPr>
              <w:t xml:space="preserve"> Состав: Простыня 300х180±0,5см с вертикальным отверстием 7х18±0,5см с инцизионной пленкой - 1 шт., простыня110х180±0,5см- 2шт. В простыню 300х180±0,5см с вертикальным отверстием 7х18±0,5см </w:t>
            </w:r>
            <w:r>
              <w:rPr>
                <w:rFonts w:ascii="Times New Roman" w:hAnsi="Times New Roman"/>
                <w:sz w:val="24"/>
                <w:szCs w:val="24"/>
              </w:rPr>
              <w:lastRenderedPageBreak/>
              <w:t>должна быть встроена инцизионная пленка. Инцизионная пленка должна</w:t>
            </w:r>
            <w:r>
              <w:rPr>
                <w:rFonts w:ascii="Times New Roman" w:hAnsi="Times New Roman"/>
                <w:sz w:val="24"/>
                <w:szCs w:val="24"/>
              </w:rPr>
              <w:t xml:space="preserve"> быть встроенная, эластичная,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w:t>
            </w:r>
            <w:r>
              <w:rPr>
                <w:rFonts w:ascii="Times New Roman" w:hAnsi="Times New Roman"/>
                <w:sz w:val="24"/>
                <w:szCs w:val="24"/>
              </w:rPr>
              <w:t>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w:t>
            </w:r>
            <w:r>
              <w:rPr>
                <w:rFonts w:ascii="Times New Roman" w:hAnsi="Times New Roman"/>
                <w:sz w:val="24"/>
                <w:szCs w:val="24"/>
              </w:rPr>
              <w:t xml:space="preserve">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w:t>
            </w:r>
            <w:r>
              <w:rPr>
                <w:rFonts w:ascii="Times New Roman" w:hAnsi="Times New Roman"/>
                <w:sz w:val="24"/>
                <w:szCs w:val="24"/>
              </w:rPr>
              <w:t xml:space="preserve">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w:t>
            </w:r>
            <w:r>
              <w:rPr>
                <w:rFonts w:ascii="Times New Roman" w:hAnsi="Times New Roman"/>
                <w:sz w:val="24"/>
                <w:szCs w:val="24"/>
              </w:rPr>
              <w:lastRenderedPageBreak/>
              <w:t>Ма</w:t>
            </w:r>
            <w:r>
              <w:rPr>
                <w:rFonts w:ascii="Times New Roman" w:hAnsi="Times New Roman"/>
                <w:sz w:val="24"/>
                <w:szCs w:val="24"/>
              </w:rPr>
              <w:t>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w:t>
            </w:r>
            <w:r>
              <w:rPr>
                <w:rFonts w:ascii="Times New Roman" w:hAnsi="Times New Roman"/>
                <w:sz w:val="24"/>
                <w:szCs w:val="24"/>
              </w:rPr>
              <w:t>стиц материала и попадания их в операционное поле.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w:t>
            </w:r>
            <w:r>
              <w:rPr>
                <w:rFonts w:ascii="Times New Roman" w:hAnsi="Times New Roman"/>
                <w:sz w:val="24"/>
                <w:szCs w:val="24"/>
              </w:rPr>
              <w:t xml:space="preserve">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w:t>
            </w:r>
            <w:r>
              <w:rPr>
                <w:rFonts w:ascii="Times New Roman" w:hAnsi="Times New Roman"/>
                <w:sz w:val="24"/>
                <w:szCs w:val="24"/>
              </w:rPr>
              <w:t>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w:t>
            </w:r>
            <w:r>
              <w:rPr>
                <w:rFonts w:ascii="Times New Roman" w:hAnsi="Times New Roman"/>
                <w:sz w:val="24"/>
                <w:szCs w:val="24"/>
              </w:rPr>
              <w:t xml:space="preserve">ия верхней части от нижней. Внутренняя упаковка должна иметь форму конверта и должна позволять развернуть содержимое </w:t>
            </w:r>
            <w:r>
              <w:rPr>
                <w:rFonts w:ascii="Times New Roman" w:hAnsi="Times New Roman"/>
                <w:sz w:val="24"/>
                <w:szCs w:val="24"/>
              </w:rPr>
              <w:lastRenderedPageBreak/>
              <w:t>на поверхности стола, не нарушая стерильности. На внутренней упаковке должна быть нанесена информация, содержащая артикул производителя и н</w:t>
            </w:r>
            <w:r>
              <w:rPr>
                <w:rFonts w:ascii="Times New Roman" w:hAnsi="Times New Roman"/>
                <w:sz w:val="24"/>
                <w:szCs w:val="24"/>
              </w:rPr>
              <w:t>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w:t>
            </w:r>
            <w:r>
              <w:rPr>
                <w:rFonts w:ascii="Times New Roman" w:hAnsi="Times New Roman"/>
                <w:sz w:val="24"/>
                <w:szCs w:val="24"/>
              </w:rPr>
              <w:t>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стерильный, одноразовый, для АКШ КБ 04-437/6 ИП М3</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 Комплект белья  для АКШ одноразовый стерильный. В состав комплекта входит: Простыня 180/260х340+/-0,5 см с отверстием 40х32 +/-0,5 см, с инцизионной пленкой, впитывающей зоной 50х100+/-0,5 см, с п/э карманами - 1 шт., чехол на инструментальный стол 140 х </w:t>
            </w:r>
            <w:r>
              <w:rPr>
                <w:rFonts w:ascii="Times New Roman" w:hAnsi="Times New Roman"/>
                <w:sz w:val="24"/>
                <w:szCs w:val="24"/>
              </w:rPr>
              <w:t>80 +/-0,5 см с  - 2 шт., бахилы низкие с адгезивным краем - 1 пара, бахилы низкие п/э с адгезивным краем - 1 пара, простыня  180х140 +/-0,5 см - 1 шт., простыня на операционный стол 200х140 +/-0,5 см - 1 шт., чехол  защитный для оборудования 40х30+/-0,5 см</w:t>
            </w:r>
            <w:r>
              <w:rPr>
                <w:rFonts w:ascii="Times New Roman" w:hAnsi="Times New Roman"/>
                <w:sz w:val="24"/>
                <w:szCs w:val="24"/>
              </w:rPr>
              <w:t xml:space="preserve"> - 2 шт., простыня  180х260 +/-0,5 см U - образным отверстием  20х100 +/-0,5 см., перинеальным </w:t>
            </w:r>
            <w:r>
              <w:rPr>
                <w:rFonts w:ascii="Times New Roman" w:hAnsi="Times New Roman"/>
                <w:sz w:val="24"/>
                <w:szCs w:val="24"/>
              </w:rPr>
              <w:lastRenderedPageBreak/>
              <w:t>полотенцем и адгезивным краем вокруг - 1 шт., простыня 100х90 +/-0,5 см с адгезивным краем - 3 шт., бахилы низкие п/э с адгезивным краем - 1 пара,  лента операци</w:t>
            </w:r>
            <w:r>
              <w:rPr>
                <w:rFonts w:ascii="Times New Roman" w:hAnsi="Times New Roman"/>
                <w:sz w:val="24"/>
                <w:szCs w:val="24"/>
              </w:rPr>
              <w:t>онная 5х50+/-0,5 см - 3 шт., фиксатор операционный 2,5х30 +/-0,5 см - 2 шт., Простыни и бахилы низкие с адгезивным краем должны быть  изготовлены из 3-х слойного материала суммарной плотностью не менее 99 г/м², состоящего из впитывающего слоя, влагонепрони</w:t>
            </w:r>
            <w:r>
              <w:rPr>
                <w:rFonts w:ascii="Times New Roman" w:hAnsi="Times New Roman"/>
                <w:sz w:val="24"/>
                <w:szCs w:val="24"/>
              </w:rPr>
              <w:t>цаемого слоя и защитного слоя: первый слой–впитывающий нетканый материал, состоящий из волокон вискозы не менее 90% и полиэфира не менее 10% плотностью не менее 35 г/м²;  второй слой–влагонепроницаемый пленочный материал толщиной не менее 45 мкм, плотность</w:t>
            </w:r>
            <w:r>
              <w:rPr>
                <w:rFonts w:ascii="Times New Roman" w:hAnsi="Times New Roman"/>
                <w:sz w:val="24"/>
                <w:szCs w:val="24"/>
              </w:rPr>
              <w:t>ю не менее 49 г/м²; третий слой-защитный нетканый материал состоящий из волокон полипропилена плотностью не менее 15 г/м². Простыня 180/260х370 +/-0,5 см с отверстием 40х32 +/-0,5 см со стороны операционного поля должна иметь дополнительную накладку из нет</w:t>
            </w:r>
            <w:r>
              <w:rPr>
                <w:rFonts w:ascii="Times New Roman" w:hAnsi="Times New Roman"/>
                <w:sz w:val="24"/>
                <w:szCs w:val="24"/>
              </w:rPr>
              <w:t xml:space="preserve">каного впитывающего материала плотностью не менее 99 г/ми, имеющая не менее 4 встроенных держателей шнуров в виде отверстий диаметром 2 ± 0,2 см по внешнему краю накладки; В отверстие </w:t>
            </w:r>
            <w:r>
              <w:rPr>
                <w:rFonts w:ascii="Times New Roman" w:hAnsi="Times New Roman"/>
                <w:sz w:val="24"/>
                <w:szCs w:val="24"/>
              </w:rPr>
              <w:lastRenderedPageBreak/>
              <w:t>простыни должна быть встроена гипоаллергенная инцизионная пленка, котора</w:t>
            </w:r>
            <w:r>
              <w:rPr>
                <w:rFonts w:ascii="Times New Roman" w:hAnsi="Times New Roman"/>
                <w:sz w:val="24"/>
                <w:szCs w:val="24"/>
              </w:rPr>
              <w:t>я должна быть изготовлена из полиэфира, толщиной не более 0,025 мм. для проведения оперативных вмешательств на любых поверхностях тела, включая рельефные. Должна пропускать кислород и влагу наружу, «дышать», обладать хорошей растяжимостью и адгезией к края</w:t>
            </w:r>
            <w:r>
              <w:rPr>
                <w:rFonts w:ascii="Times New Roman" w:hAnsi="Times New Roman"/>
                <w:sz w:val="24"/>
                <w:szCs w:val="24"/>
              </w:rPr>
              <w:t>м раны, не содержать латекса.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w:t>
            </w:r>
            <w:r>
              <w:rPr>
                <w:rFonts w:ascii="Times New Roman" w:hAnsi="Times New Roman"/>
                <w:sz w:val="24"/>
                <w:szCs w:val="24"/>
              </w:rPr>
              <w:t>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w:t>
            </w:r>
            <w:r>
              <w:rPr>
                <w:rFonts w:ascii="Times New Roman" w:hAnsi="Times New Roman"/>
                <w:sz w:val="24"/>
                <w:szCs w:val="24"/>
              </w:rPr>
              <w:t>м 0,5±0,01 см, свободной от клейкого вещества, что позволяет избежать прилипания перчаток к адгезивному краю при раскладывании белья.  Чехол защитный на оборудование диаметром 60 +/-0,5 см должен быть изготовлен из полиэтилена. Чехол на инструментальный ст</w:t>
            </w:r>
            <w:r>
              <w:rPr>
                <w:rFonts w:ascii="Times New Roman" w:hAnsi="Times New Roman"/>
                <w:sz w:val="24"/>
                <w:szCs w:val="24"/>
              </w:rPr>
              <w:t xml:space="preserve">ол должен быть изготовлен из полиэтилена высокой прочности толщиной не </w:t>
            </w:r>
            <w:r>
              <w:rPr>
                <w:rFonts w:ascii="Times New Roman" w:hAnsi="Times New Roman"/>
                <w:sz w:val="24"/>
                <w:szCs w:val="24"/>
              </w:rPr>
              <w:lastRenderedPageBreak/>
              <w:t>менее 60 мкм со впитывающей зоной из мягкого нетканого материала технологии спанлейс сетчатой структуры, состоящего из вискозы не менее 90% и полиэфирных волокон не менее 10%, плотность</w:t>
            </w:r>
            <w:r>
              <w:rPr>
                <w:rFonts w:ascii="Times New Roman" w:hAnsi="Times New Roman"/>
                <w:sz w:val="24"/>
                <w:szCs w:val="24"/>
              </w:rPr>
              <w:t>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Чехол защитный на оборудование должен</w:t>
            </w:r>
            <w:r>
              <w:rPr>
                <w:rFonts w:ascii="Times New Roman" w:hAnsi="Times New Roman"/>
                <w:sz w:val="24"/>
                <w:szCs w:val="24"/>
              </w:rPr>
              <w:t xml:space="preserve"> быть изготовлен тугоплавкого полимера, имеющего не менее 7-ми слойную структуру, толщину пленки- не менее 72 mm, плотность- не менее 70 г/кв.м., относительное продольное удлиннение при разрыве - не менее 380 %, относительное поперечное удлиннение при разр</w:t>
            </w:r>
            <w:r>
              <w:rPr>
                <w:rFonts w:ascii="Times New Roman" w:hAnsi="Times New Roman"/>
                <w:sz w:val="24"/>
                <w:szCs w:val="24"/>
              </w:rPr>
              <w:t>ыве -не менее 380 %. Лента операционная размером 5х50см +/-0,5 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w:t>
            </w:r>
            <w:r>
              <w:rPr>
                <w:rFonts w:ascii="Times New Roman" w:hAnsi="Times New Roman"/>
                <w:sz w:val="24"/>
                <w:szCs w:val="24"/>
              </w:rPr>
              <w:t xml:space="preserve">й закрыт специальной бумажной полоской с элементом для легкого удаления перед применением, липкий край не вызывает мацерацию кожи и не отслаивается при </w:t>
            </w:r>
            <w:r>
              <w:rPr>
                <w:rFonts w:ascii="Times New Roman" w:hAnsi="Times New Roman"/>
                <w:sz w:val="24"/>
                <w:szCs w:val="24"/>
              </w:rPr>
              <w:lastRenderedPageBreak/>
              <w:t>намокании. Фиксатор операционный размером 2,5х30+/-0,5 см должен быть изготовлен в виде двусторонней кле</w:t>
            </w:r>
            <w:r>
              <w:rPr>
                <w:rFonts w:ascii="Times New Roman" w:hAnsi="Times New Roman"/>
                <w:sz w:val="24"/>
                <w:szCs w:val="24"/>
              </w:rPr>
              <w:t>ящей ленты с застежкой, состоит из двух прочных самоклеящихся лент.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w:t>
            </w:r>
            <w:r>
              <w:rPr>
                <w:rFonts w:ascii="Times New Roman" w:hAnsi="Times New Roman"/>
                <w:sz w:val="24"/>
                <w:szCs w:val="24"/>
              </w:rPr>
              <w:t>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w:t>
            </w:r>
            <w:r>
              <w:rPr>
                <w:rFonts w:ascii="Times New Roman" w:hAnsi="Times New Roman"/>
                <w:sz w:val="24"/>
                <w:szCs w:val="24"/>
              </w:rPr>
              <w:t>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w:t>
            </w:r>
            <w:r>
              <w:rPr>
                <w:rFonts w:ascii="Times New Roman" w:hAnsi="Times New Roman"/>
                <w:sz w:val="24"/>
                <w:szCs w:val="24"/>
              </w:rPr>
              <w:t xml:space="preserve">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w:t>
            </w:r>
            <w:r>
              <w:rPr>
                <w:rFonts w:ascii="Times New Roman" w:hAnsi="Times New Roman"/>
                <w:sz w:val="24"/>
                <w:szCs w:val="24"/>
              </w:rPr>
              <w:t xml:space="preserve">производителя и номер партии, срок </w:t>
            </w:r>
            <w:r>
              <w:rPr>
                <w:rFonts w:ascii="Times New Roman" w:hAnsi="Times New Roman"/>
                <w:sz w:val="24"/>
                <w:szCs w:val="24"/>
              </w:rPr>
              <w:lastRenderedPageBreak/>
              <w:t>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w:t>
            </w:r>
            <w:r>
              <w:rPr>
                <w:rFonts w:ascii="Times New Roman" w:hAnsi="Times New Roman"/>
                <w:sz w:val="24"/>
                <w:szCs w:val="24"/>
              </w:rPr>
              <w:t xml:space="preserve">тверждено наличием действующего регистрационного удостоверения. Изделие должно соответствовать стандарту ГОСТ  ЕN 13795-1-2011,  ГОСТ  ЕN 13795-2-2011, ГОСТ  ЕN 13795-3-2011. </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 42/75см одноразовый </w:t>
            </w:r>
            <w:r>
              <w:rPr>
                <w:rFonts w:ascii="Times New Roman" w:hAnsi="Times New Roman"/>
                <w:sz w:val="24"/>
                <w:szCs w:val="24"/>
              </w:rPr>
              <w:t>стерильный</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диаметром 42/75±0,5 см одноразовый стерильный. Должен быть изготовлен из прозрачного полиэтилена. Упаковка индивидуальная, двойная. Должен быть сложен специальным образом, для безопасного и асептического раскрытия </w:t>
            </w:r>
            <w:r>
              <w:rPr>
                <w:rFonts w:ascii="Times New Roman" w:hAnsi="Times New Roman"/>
                <w:sz w:val="24"/>
                <w:szCs w:val="24"/>
              </w:rPr>
              <w:t>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w:t>
            </w:r>
            <w:r>
              <w:rPr>
                <w:rFonts w:ascii="Times New Roman" w:hAnsi="Times New Roman"/>
                <w:sz w:val="24"/>
                <w:szCs w:val="24"/>
              </w:rPr>
              <w:t xml:space="preserve">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w:t>
            </w:r>
            <w:r>
              <w:rPr>
                <w:rFonts w:ascii="Times New Roman" w:hAnsi="Times New Roman"/>
                <w:sz w:val="24"/>
                <w:szCs w:val="24"/>
              </w:rPr>
              <w:lastRenderedPageBreak/>
              <w:t>от нижней. Внутренняя упаковка должна иметь форму конверта и должна позволя</w:t>
            </w:r>
            <w:r>
              <w:rPr>
                <w:rFonts w:ascii="Times New Roman" w:hAnsi="Times New Roman"/>
                <w:sz w:val="24"/>
                <w:szCs w:val="24"/>
              </w:rPr>
              <w:t>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w:t>
            </w:r>
            <w:r>
              <w:rPr>
                <w:rFonts w:ascii="Times New Roman" w:hAnsi="Times New Roman"/>
                <w:sz w:val="24"/>
                <w:szCs w:val="24"/>
              </w:rPr>
              <w:t>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Чехол защитный на оборудование диам. 100/150 см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Чехол защитный на оборудование диаметром 100/150 ±0,5см одноразовый стерильный. Должен быть изготовлен из прозрачного полиэтилена. Упаковка индивидуальная, двойная. Должен</w:t>
            </w:r>
            <w:r>
              <w:rPr>
                <w:rFonts w:ascii="Times New Roman" w:hAnsi="Times New Roman"/>
                <w:sz w:val="24"/>
                <w:szCs w:val="24"/>
              </w:rPr>
              <w:t xml:space="preserve">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w:t>
            </w:r>
            <w:r>
              <w:rPr>
                <w:rFonts w:ascii="Times New Roman" w:hAnsi="Times New Roman"/>
                <w:sz w:val="24"/>
                <w:szCs w:val="24"/>
              </w:rPr>
              <w:t xml:space="preserve"> ламината, нижняя часть пакета – из непрозрачной медицинской бумаги.  Ширина шва спайки </w:t>
            </w:r>
            <w:r>
              <w:rPr>
                <w:rFonts w:ascii="Times New Roman" w:hAnsi="Times New Roman"/>
                <w:sz w:val="24"/>
                <w:szCs w:val="24"/>
              </w:rPr>
              <w:lastRenderedPageBreak/>
              <w:t>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w:t>
            </w:r>
            <w:r>
              <w:rPr>
                <w:rFonts w:ascii="Times New Roman" w:hAnsi="Times New Roman"/>
                <w:sz w:val="24"/>
                <w:szCs w:val="24"/>
              </w:rPr>
              <w:t xml:space="preserve">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w:t>
            </w:r>
            <w:r>
              <w:rPr>
                <w:rFonts w:ascii="Times New Roman" w:hAnsi="Times New Roman"/>
                <w:sz w:val="24"/>
                <w:szCs w:val="24"/>
              </w:rPr>
              <w:t>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w:t>
            </w:r>
            <w:r>
              <w:rPr>
                <w:rFonts w:ascii="Times New Roman" w:hAnsi="Times New Roman"/>
                <w:sz w:val="24"/>
                <w:szCs w:val="24"/>
              </w:rPr>
              <w:t>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Чехол защитный, на оборудование, 200х15 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Чехол защитный, на оборудование, 200х15 ±0,5см на оборудование одноразовый </w:t>
            </w:r>
            <w:r>
              <w:rPr>
                <w:rFonts w:ascii="Times New Roman" w:hAnsi="Times New Roman"/>
                <w:sz w:val="24"/>
                <w:szCs w:val="24"/>
              </w:rPr>
              <w:t>стерильный. 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 односторонним адгезивным</w:t>
            </w:r>
            <w:r>
              <w:rPr>
                <w:rFonts w:ascii="Times New Roman" w:hAnsi="Times New Roman"/>
                <w:sz w:val="24"/>
                <w:szCs w:val="24"/>
              </w:rPr>
              <w:t xml:space="preserve"> краем, с другого конца чехол должен иметь форму цилиндра, с </w:t>
            </w:r>
            <w:r>
              <w:rPr>
                <w:rFonts w:ascii="Times New Roman" w:hAnsi="Times New Roman"/>
                <w:sz w:val="24"/>
                <w:szCs w:val="24"/>
              </w:rPr>
              <w:lastRenderedPageBreak/>
              <w:t>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полоски. Чехол должен быть с</w:t>
            </w:r>
            <w:r>
              <w:rPr>
                <w:rFonts w:ascii="Times New Roman" w:hAnsi="Times New Roman"/>
                <w:sz w:val="24"/>
                <w:szCs w:val="24"/>
              </w:rPr>
              <w:t>ложен специальным образом (телескопическое сложение), для безопасного и асептического раскрытия.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w:t>
            </w:r>
            <w:r>
              <w:rPr>
                <w:rFonts w:ascii="Times New Roman" w:hAnsi="Times New Roman"/>
                <w:sz w:val="24"/>
                <w:szCs w:val="24"/>
              </w:rPr>
              <w:t>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w:t>
            </w:r>
            <w:r>
              <w:rPr>
                <w:rFonts w:ascii="Times New Roman" w:hAnsi="Times New Roman"/>
                <w:sz w:val="24"/>
                <w:szCs w:val="24"/>
              </w:rPr>
              <w:t>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w:t>
            </w:r>
            <w:r>
              <w:rPr>
                <w:rFonts w:ascii="Times New Roman" w:hAnsi="Times New Roman"/>
                <w:sz w:val="24"/>
                <w:szCs w:val="24"/>
              </w:rPr>
              <w:t xml:space="preserve">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w:t>
            </w:r>
            <w:r>
              <w:rPr>
                <w:rFonts w:ascii="Times New Roman" w:hAnsi="Times New Roman"/>
                <w:sz w:val="24"/>
                <w:szCs w:val="24"/>
              </w:rPr>
              <w:lastRenderedPageBreak/>
              <w:t>действующего регистрационного удостоверения. Изделие должно соответствовать стандарту Г</w:t>
            </w:r>
            <w:r>
              <w:rPr>
                <w:rFonts w:ascii="Times New Roman" w:hAnsi="Times New Roman"/>
                <w:sz w:val="24"/>
                <w:szCs w:val="24"/>
              </w:rPr>
              <w:t>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Чехол защитный, на оборудование, 250*13см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Чехол защитный, на оборудование, 250*13±0,5см на оборудование одноразовый стерильный. </w:t>
            </w:r>
            <w:r>
              <w:rPr>
                <w:rFonts w:ascii="Times New Roman" w:hAnsi="Times New Roman"/>
                <w:sz w:val="24"/>
                <w:szCs w:val="24"/>
              </w:rPr>
              <w:t>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 односторонним адгезивным краем, с др</w:t>
            </w:r>
            <w:r>
              <w:rPr>
                <w:rFonts w:ascii="Times New Roman" w:hAnsi="Times New Roman"/>
                <w:sz w:val="24"/>
                <w:szCs w:val="24"/>
              </w:rPr>
              <w:t>угого конца чехол 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полоски. Чехол должен быть сложен специа</w:t>
            </w:r>
            <w:r>
              <w:rPr>
                <w:rFonts w:ascii="Times New Roman" w:hAnsi="Times New Roman"/>
                <w:sz w:val="24"/>
                <w:szCs w:val="24"/>
              </w:rPr>
              <w:t>льным образом (телескопическое сложение), для безопасного и асептического раскрытия.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w:t>
            </w:r>
            <w:r>
              <w:rPr>
                <w:rFonts w:ascii="Times New Roman" w:hAnsi="Times New Roman"/>
                <w:sz w:val="24"/>
                <w:szCs w:val="24"/>
              </w:rPr>
              <w:t xml:space="preserve"> часть пакета – из непрозрачной медицинской бумаги.  </w:t>
            </w:r>
            <w:r>
              <w:rPr>
                <w:rFonts w:ascii="Times New Roman" w:hAnsi="Times New Roman"/>
                <w:sz w:val="24"/>
                <w:szCs w:val="24"/>
              </w:rPr>
              <w:lastRenderedPageBreak/>
              <w:t>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w:t>
            </w:r>
            <w:r>
              <w:rPr>
                <w:rFonts w:ascii="Times New Roman" w:hAnsi="Times New Roman"/>
                <w:sz w:val="24"/>
                <w:szCs w:val="24"/>
              </w:rPr>
              <w:t>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w:t>
            </w:r>
            <w:r>
              <w:rPr>
                <w:rFonts w:ascii="Times New Roman" w:hAnsi="Times New Roman"/>
                <w:sz w:val="24"/>
                <w:szCs w:val="24"/>
              </w:rPr>
              <w:t>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w:t>
            </w:r>
            <w:r>
              <w:rPr>
                <w:rFonts w:ascii="Times New Roman" w:hAnsi="Times New Roman"/>
                <w:sz w:val="24"/>
                <w:szCs w:val="24"/>
              </w:rPr>
              <w:t>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ожоговых операций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ожоговых операций одноразовый стерильный. Состав: Простыня 240х180 ±0,5см с адгезивным краем - 1шт., </w:t>
            </w:r>
            <w:r>
              <w:rPr>
                <w:rFonts w:ascii="Times New Roman" w:hAnsi="Times New Roman"/>
                <w:sz w:val="24"/>
                <w:szCs w:val="24"/>
              </w:rPr>
              <w:t xml:space="preserve">простыня 180х180±0,5см с адгезивным краем - 1 шт., простыня 90х70±0,5см с адгезивным краем - 2шт., простыня 180х140±0,5см на операционный стол - 1шт., бахилы низкие с адгезивным краем -1пара,  чехол на инструментальный стол 140х80±0,5см - 1шт., </w:t>
            </w:r>
            <w:r>
              <w:rPr>
                <w:rFonts w:ascii="Times New Roman" w:hAnsi="Times New Roman"/>
                <w:sz w:val="24"/>
                <w:szCs w:val="24"/>
              </w:rPr>
              <w:lastRenderedPageBreak/>
              <w:t>лента опера</w:t>
            </w:r>
            <w:r>
              <w:rPr>
                <w:rFonts w:ascii="Times New Roman" w:hAnsi="Times New Roman"/>
                <w:sz w:val="24"/>
                <w:szCs w:val="24"/>
              </w:rPr>
              <w:t>ционная 5х50±0,5см - 1шт., акцептор операционного поля секционный с жестким подворотом, с адгезивным краем размером 40х25 +/-0,5 см – 1 шт., Все простыни и бахилы должны быть изготовлены из из 2-х слойного материала суммарной плотностью не менее 81г/м², со</w:t>
            </w:r>
            <w:r>
              <w:rPr>
                <w:rFonts w:ascii="Times New Roman" w:hAnsi="Times New Roman"/>
                <w:sz w:val="24"/>
                <w:szCs w:val="24"/>
              </w:rPr>
              <w:t>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w:t>
            </w:r>
            <w:r>
              <w:rPr>
                <w:rFonts w:ascii="Times New Roman" w:hAnsi="Times New Roman"/>
                <w:sz w:val="24"/>
                <w:szCs w:val="24"/>
              </w:rPr>
              <w:t>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w:t>
            </w:r>
            <w:r>
              <w:rPr>
                <w:rFonts w:ascii="Times New Roman" w:hAnsi="Times New Roman"/>
                <w:sz w:val="24"/>
                <w:szCs w:val="24"/>
              </w:rPr>
              <w:t xml:space="preserve">ично, 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Лента операционная 5х50 </w:t>
            </w:r>
            <w:r>
              <w:rPr>
                <w:rFonts w:ascii="Times New Roman" w:hAnsi="Times New Roman"/>
                <w:sz w:val="24"/>
                <w:szCs w:val="24"/>
              </w:rPr>
              <w:t xml:space="preserve">± 0,5см должна быть плотностью не менее 42 г/м², на которую нанесен адгезивный слой – полоса гипоаллергенного </w:t>
            </w:r>
            <w:r>
              <w:rPr>
                <w:rFonts w:ascii="Times New Roman" w:hAnsi="Times New Roman"/>
                <w:sz w:val="24"/>
                <w:szCs w:val="24"/>
              </w:rPr>
              <w:lastRenderedPageBreak/>
              <w:t>медицинского клея для обеспечения плотной фиксации ленты к телу пациента, адгезивный край должен быть закрыт специальной бумажной полоской с элеме</w:t>
            </w:r>
            <w:r>
              <w:rPr>
                <w:rFonts w:ascii="Times New Roman" w:hAnsi="Times New Roman"/>
                <w:sz w:val="24"/>
                <w:szCs w:val="24"/>
              </w:rPr>
              <w:t>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секционный с жестким подворотом, с адгезивным краем размером 40х25 +/-0,5 см должен быть выполнен из матери</w:t>
            </w:r>
            <w:r>
              <w:rPr>
                <w:rFonts w:ascii="Times New Roman" w:hAnsi="Times New Roman"/>
                <w:sz w:val="24"/>
                <w:szCs w:val="24"/>
              </w:rPr>
              <w:t xml:space="preserve">ала плотностью не менее 60 г/кв.м, прочностью не менее 7,2/5,6 МПа.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w:t>
            </w:r>
            <w:r>
              <w:rPr>
                <w:rFonts w:ascii="Times New Roman" w:hAnsi="Times New Roman"/>
                <w:sz w:val="24"/>
                <w:szCs w:val="24"/>
              </w:rPr>
              <w:t>полиэфирных 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w:t>
            </w:r>
            <w:r>
              <w:rPr>
                <w:rFonts w:ascii="Times New Roman" w:hAnsi="Times New Roman"/>
                <w:sz w:val="24"/>
                <w:szCs w:val="24"/>
              </w:rPr>
              <w:t xml:space="preserve">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w:t>
            </w:r>
            <w:r>
              <w:rPr>
                <w:rFonts w:ascii="Times New Roman" w:hAnsi="Times New Roman"/>
                <w:sz w:val="24"/>
                <w:szCs w:val="24"/>
              </w:rPr>
              <w:lastRenderedPageBreak/>
              <w:t>г/м², с высокой впитываемостью и минимальным вор</w:t>
            </w:r>
            <w:r>
              <w:rPr>
                <w:rFonts w:ascii="Times New Roman" w:hAnsi="Times New Roman"/>
                <w:sz w:val="24"/>
                <w:szCs w:val="24"/>
              </w:rPr>
              <w:t>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процесса раскладывания бель</w:t>
            </w:r>
            <w:r>
              <w:rPr>
                <w:rFonts w:ascii="Times New Roman" w:hAnsi="Times New Roman"/>
                <w:sz w:val="24"/>
                <w:szCs w:val="24"/>
              </w:rPr>
              <w:t>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w:t>
            </w:r>
            <w:r>
              <w:rPr>
                <w:rFonts w:ascii="Times New Roman" w:hAnsi="Times New Roman"/>
                <w:sz w:val="24"/>
                <w:szCs w:val="24"/>
              </w:rPr>
              <w:t>,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w:t>
            </w:r>
            <w:r>
              <w:rPr>
                <w:rFonts w:ascii="Times New Roman" w:hAnsi="Times New Roman"/>
                <w:sz w:val="24"/>
                <w:szCs w:val="24"/>
              </w:rPr>
              <w:t xml:space="preserve">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w:t>
            </w:r>
            <w:r>
              <w:rPr>
                <w:rFonts w:ascii="Times New Roman" w:hAnsi="Times New Roman"/>
                <w:sz w:val="24"/>
                <w:szCs w:val="24"/>
              </w:rPr>
              <w:t xml:space="preserve">должна иметь форму конверта и должна позволять </w:t>
            </w:r>
            <w:r>
              <w:rPr>
                <w:rFonts w:ascii="Times New Roman" w:hAnsi="Times New Roman"/>
                <w:sz w:val="24"/>
                <w:szCs w:val="24"/>
              </w:rPr>
              <w:lastRenderedPageBreak/>
              <w:t>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w:t>
            </w:r>
            <w:r>
              <w:rPr>
                <w:rFonts w:ascii="Times New Roman" w:hAnsi="Times New Roman"/>
                <w:sz w:val="24"/>
                <w:szCs w:val="24"/>
              </w:rPr>
              <w:t>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w:t>
            </w:r>
            <w:r>
              <w:rPr>
                <w:rFonts w:ascii="Times New Roman" w:hAnsi="Times New Roman"/>
                <w:sz w:val="24"/>
                <w:szCs w:val="24"/>
              </w:rPr>
              <w:t>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для полостных операций одноразовый стерильный для неот. Опер.</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одноразовый </w:t>
            </w:r>
            <w:r>
              <w:rPr>
                <w:rFonts w:ascii="Times New Roman" w:hAnsi="Times New Roman"/>
                <w:sz w:val="24"/>
                <w:szCs w:val="24"/>
              </w:rPr>
              <w:t>стерильный. Состав: Простыня 340х180±0,5см с отверстием 20х30±0,5см, с инцизионной пленкой и карманами - 1шт., простыня 180х140±0,5см на операционный стол - 1шт., усилитель операционного поля четырехослойный с подворотом, с адгезивным краем -1шт. Все прост</w:t>
            </w:r>
            <w:r>
              <w:rPr>
                <w:rFonts w:ascii="Times New Roman" w:hAnsi="Times New Roman"/>
                <w:sz w:val="24"/>
                <w:szCs w:val="24"/>
              </w:rPr>
              <w:t xml:space="preserve">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w:t>
            </w:r>
            <w:r>
              <w:rPr>
                <w:rFonts w:ascii="Times New Roman" w:hAnsi="Times New Roman"/>
                <w:sz w:val="24"/>
                <w:szCs w:val="24"/>
              </w:rPr>
              <w:lastRenderedPageBreak/>
              <w:t>менее 90% и полиэфира не</w:t>
            </w:r>
            <w:r>
              <w:rPr>
                <w:rFonts w:ascii="Times New Roman" w:hAnsi="Times New Roman"/>
                <w:sz w:val="24"/>
                <w:szCs w:val="24"/>
              </w:rPr>
              <w:t xml:space="preserve">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w:t>
            </w:r>
            <w:r>
              <w:rPr>
                <w:rFonts w:ascii="Times New Roman" w:hAnsi="Times New Roman"/>
                <w:sz w:val="24"/>
                <w:szCs w:val="24"/>
              </w:rPr>
              <w:t>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w:t>
            </w:r>
            <w:r>
              <w:rPr>
                <w:rFonts w:ascii="Times New Roman" w:hAnsi="Times New Roman"/>
                <w:sz w:val="24"/>
                <w:szCs w:val="24"/>
              </w:rPr>
              <w:t>астиц материала и попадания их в операционное поле. В простыню 340х180±0,5см должен быть встроен впитывающий элемент, карманы и  инцизионная пленка. Инцизионная пленка должна быть встроенная, эластичная, полиуретановая разрезаемая, с нанесенным полиакрилат</w:t>
            </w:r>
            <w:r>
              <w:rPr>
                <w:rFonts w:ascii="Times New Roman" w:hAnsi="Times New Roman"/>
                <w:sz w:val="24"/>
                <w:szCs w:val="24"/>
              </w:rPr>
              <w:t>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проведения оперативных вмешательств на любых поверхностях</w:t>
            </w:r>
            <w:r>
              <w:rPr>
                <w:rFonts w:ascii="Times New Roman" w:hAnsi="Times New Roman"/>
                <w:sz w:val="24"/>
                <w:szCs w:val="24"/>
              </w:rPr>
              <w:t xml:space="preserve"> тела, включая рельефные. Пленка должна пропускать кислород и </w:t>
            </w:r>
            <w:r>
              <w:rPr>
                <w:rFonts w:ascii="Times New Roman" w:hAnsi="Times New Roman"/>
                <w:sz w:val="24"/>
                <w:szCs w:val="24"/>
              </w:rPr>
              <w:lastRenderedPageBreak/>
              <w:t>влагу наружу, «дышать», обладать хорошей растяжимостью и адгезией к краям раны, не содержать латекса.Впитывающий элемент должен быть размером не менее 70х100см, изготовлен из мягкого нетканого м</w:t>
            </w:r>
            <w:r>
              <w:rPr>
                <w:rFonts w:ascii="Times New Roman" w:hAnsi="Times New Roman"/>
                <w:sz w:val="24"/>
                <w:szCs w:val="24"/>
              </w:rPr>
              <w:t xml:space="preserve">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быть размером 70х30/25 </w:t>
            </w:r>
            <w:r>
              <w:rPr>
                <w:rFonts w:ascii="Times New Roman" w:hAnsi="Times New Roman"/>
                <w:sz w:val="24"/>
                <w:szCs w:val="24"/>
              </w:rPr>
              <w:t>±0,5см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сварки должна быть от 14</w:t>
            </w:r>
            <w:r>
              <w:rPr>
                <w:rFonts w:ascii="Times New Roman" w:hAnsi="Times New Roman"/>
                <w:sz w:val="24"/>
                <w:szCs w:val="24"/>
              </w:rPr>
              <w:t>0 до 170 °C. Карман 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w:t>
            </w:r>
            <w:r>
              <w:rPr>
                <w:rFonts w:ascii="Times New Roman" w:hAnsi="Times New Roman"/>
                <w:sz w:val="24"/>
                <w:szCs w:val="24"/>
              </w:rPr>
              <w:t xml:space="preserve">скающего жидкие среды, плотностью не менее 98 г/м2, размером 50*4*25*7+/-0,5 см,  с фиксированным </w:t>
            </w:r>
            <w:r>
              <w:rPr>
                <w:rFonts w:ascii="Times New Roman" w:hAnsi="Times New Roman"/>
                <w:sz w:val="24"/>
                <w:szCs w:val="24"/>
              </w:rPr>
              <w:lastRenderedPageBreak/>
              <w:t>удерживающим элементом, прочность в сухом состоянии не менее 14,3/ 4,7 кгс/5см, прочность в мокром состоянии не менее 8,1/4,9 кгс/5см,  впитываемость не менее</w:t>
            </w:r>
            <w:r>
              <w:rPr>
                <w:rFonts w:ascii="Times New Roman" w:hAnsi="Times New Roman"/>
                <w:sz w:val="24"/>
                <w:szCs w:val="24"/>
              </w:rPr>
              <w:t xml:space="preserve"> 128  см /60с,  водопоглощение не менее 49%.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w:t>
            </w:r>
            <w:r>
              <w:rPr>
                <w:rFonts w:ascii="Times New Roman" w:hAnsi="Times New Roman"/>
                <w:sz w:val="24"/>
                <w:szCs w:val="24"/>
              </w:rPr>
              <w:t>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w:t>
            </w:r>
            <w:r>
              <w:rPr>
                <w:rFonts w:ascii="Times New Roman" w:hAnsi="Times New Roman"/>
                <w:sz w:val="24"/>
                <w:szCs w:val="24"/>
              </w:rPr>
              <w:t>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w:t>
            </w:r>
            <w:r>
              <w:rPr>
                <w:rFonts w:ascii="Times New Roman" w:hAnsi="Times New Roman"/>
                <w:sz w:val="24"/>
                <w:szCs w:val="24"/>
              </w:rPr>
              <w:t xml:space="preserve">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w:t>
            </w:r>
            <w:r>
              <w:rPr>
                <w:rFonts w:ascii="Times New Roman" w:hAnsi="Times New Roman"/>
                <w:sz w:val="24"/>
                <w:szCs w:val="24"/>
              </w:rPr>
              <w:lastRenderedPageBreak/>
              <w:t>информация, содержащая артикул производителя и номер п</w:t>
            </w:r>
            <w:r>
              <w:rPr>
                <w:rFonts w:ascii="Times New Roman" w:hAnsi="Times New Roman"/>
                <w:sz w:val="24"/>
                <w:szCs w:val="24"/>
              </w:rPr>
              <w:t>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w:t>
            </w:r>
            <w:r>
              <w:rPr>
                <w:rFonts w:ascii="Times New Roman" w:hAnsi="Times New Roman"/>
                <w:sz w:val="24"/>
                <w:szCs w:val="24"/>
              </w:rPr>
              <w:t>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Комплект белья универсальный для неотложных операций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Комплект </w:t>
            </w:r>
            <w:r>
              <w:rPr>
                <w:rFonts w:ascii="Times New Roman" w:hAnsi="Times New Roman"/>
                <w:sz w:val="24"/>
                <w:szCs w:val="24"/>
              </w:rPr>
              <w:t>белья универсальный для неотложных операций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 180х140±0,5см на опер</w:t>
            </w:r>
            <w:r>
              <w:rPr>
                <w:rFonts w:ascii="Times New Roman" w:hAnsi="Times New Roman"/>
                <w:sz w:val="24"/>
                <w:szCs w:val="24"/>
              </w:rPr>
              <w:t xml:space="preserve">ационный стол - 1шт., чехол на инструментальный стол 140х80±0,5см - 1шт., лента операционная 5х50±0,5см  - 1шт., акцептор операционного поля секционный с жестким подворотом, с адгезивным краем размером 40х25 +/-0,5 см – 1 шт., Все простыни и бахилы должны </w:t>
            </w:r>
            <w:r>
              <w:rPr>
                <w:rFonts w:ascii="Times New Roman" w:hAnsi="Times New Roman"/>
                <w:sz w:val="24"/>
                <w:szCs w:val="24"/>
              </w:rPr>
              <w:t xml:space="preserve">быть изготовлены из из 2-х слойного материала суммарной плотностью не менее 81г/м², состоящего из впитывающего слоя и </w:t>
            </w:r>
            <w:r>
              <w:rPr>
                <w:rFonts w:ascii="Times New Roman" w:hAnsi="Times New Roman"/>
                <w:sz w:val="24"/>
                <w:szCs w:val="24"/>
              </w:rPr>
              <w:lastRenderedPageBreak/>
              <w:t xml:space="preserve">влагонепроницаемого слоев: первый слой -впитывающий нетканый материал, состоящий из волокон вискозы не менее 90% и полиэфира не менее 10% </w:t>
            </w:r>
            <w:r>
              <w:rPr>
                <w:rFonts w:ascii="Times New Roman" w:hAnsi="Times New Roman"/>
                <w:sz w:val="24"/>
                <w:szCs w:val="24"/>
              </w:rPr>
              <w:t>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w:t>
            </w:r>
            <w:r>
              <w:rPr>
                <w:rFonts w:ascii="Times New Roman" w:hAnsi="Times New Roman"/>
                <w:sz w:val="24"/>
                <w:szCs w:val="24"/>
              </w:rPr>
              <w:t>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w:t>
            </w:r>
            <w:r>
              <w:rPr>
                <w:rFonts w:ascii="Times New Roman" w:hAnsi="Times New Roman"/>
                <w:sz w:val="24"/>
                <w:szCs w:val="24"/>
              </w:rPr>
              <w:t>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w:t>
            </w:r>
            <w:r>
              <w:rPr>
                <w:rFonts w:ascii="Times New Roman" w:hAnsi="Times New Roman"/>
                <w:sz w:val="24"/>
                <w:szCs w:val="24"/>
              </w:rPr>
              <w:t xml:space="preserve">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секционный с жестким </w:t>
            </w:r>
            <w:r>
              <w:rPr>
                <w:rFonts w:ascii="Times New Roman" w:hAnsi="Times New Roman"/>
                <w:sz w:val="24"/>
                <w:szCs w:val="24"/>
              </w:rPr>
              <w:lastRenderedPageBreak/>
              <w:t>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изготовлен из полиэтилена высокой прочности толщиной не мен</w:t>
            </w:r>
            <w:r>
              <w:rPr>
                <w:rFonts w:ascii="Times New Roman" w:hAnsi="Times New Roman"/>
                <w:sz w:val="24"/>
                <w:szCs w:val="24"/>
              </w:rPr>
              <w:t>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w:t>
            </w:r>
            <w:r>
              <w:rPr>
                <w:rFonts w:ascii="Times New Roman" w:hAnsi="Times New Roman"/>
                <w:sz w:val="24"/>
                <w:szCs w:val="24"/>
              </w:rPr>
              <w:t>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процес</w:t>
            </w:r>
            <w:r>
              <w:rPr>
                <w:rFonts w:ascii="Times New Roman" w:hAnsi="Times New Roman"/>
                <w:sz w:val="24"/>
                <w:szCs w:val="24"/>
              </w:rPr>
              <w:t>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w:t>
            </w:r>
            <w:r>
              <w:rPr>
                <w:rFonts w:ascii="Times New Roman" w:hAnsi="Times New Roman"/>
                <w:sz w:val="24"/>
                <w:szCs w:val="24"/>
              </w:rPr>
              <w:t xml:space="preserve">н специальным образом, для безопасного и асептического раскрытия усилиями одного человека. Наружная </w:t>
            </w:r>
            <w:r>
              <w:rPr>
                <w:rFonts w:ascii="Times New Roman" w:hAnsi="Times New Roman"/>
                <w:sz w:val="24"/>
                <w:szCs w:val="24"/>
              </w:rPr>
              <w:lastRenderedPageBreak/>
              <w:t xml:space="preserve">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w:t>
            </w:r>
            <w:r>
              <w:rPr>
                <w:rFonts w:ascii="Times New Roman" w:hAnsi="Times New Roman"/>
                <w:sz w:val="24"/>
                <w:szCs w:val="24"/>
              </w:rPr>
              <w:t>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w:t>
            </w:r>
            <w:r>
              <w:rPr>
                <w:rFonts w:ascii="Times New Roman" w:hAnsi="Times New Roman"/>
                <w:sz w:val="24"/>
                <w:szCs w:val="24"/>
              </w:rPr>
              <w:t xml:space="preserve">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w:t>
            </w:r>
            <w:r>
              <w:rPr>
                <w:rFonts w:ascii="Times New Roman" w:hAnsi="Times New Roman"/>
                <w:sz w:val="24"/>
                <w:szCs w:val="24"/>
              </w:rPr>
              <w:t xml:space="preserve">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w:t>
            </w:r>
            <w:r>
              <w:rPr>
                <w:rFonts w:ascii="Times New Roman" w:hAnsi="Times New Roman"/>
                <w:sz w:val="24"/>
                <w:szCs w:val="24"/>
              </w:rPr>
              <w:t>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 XXL-160 см.</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Халат хирургический Евростандарт с </w:t>
            </w:r>
            <w:r>
              <w:rPr>
                <w:rFonts w:ascii="Times New Roman" w:hAnsi="Times New Roman"/>
                <w:sz w:val="24"/>
                <w:szCs w:val="24"/>
              </w:rPr>
              <w:t xml:space="preserve">углубленной проймой, частично </w:t>
            </w:r>
            <w:r>
              <w:rPr>
                <w:rFonts w:ascii="Times New Roman" w:hAnsi="Times New Roman"/>
                <w:sz w:val="24"/>
                <w:szCs w:val="24"/>
              </w:rPr>
              <w:lastRenderedPageBreak/>
              <w:t>ламинированный с дополнительной защитой, для стандартных операций, одноразовый стерильный, р-р: 56-60</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спанбонд-мельтблаун-мельтбл</w:t>
            </w:r>
            <w:r>
              <w:rPr>
                <w:rFonts w:ascii="Times New Roman" w:hAnsi="Times New Roman"/>
                <w:sz w:val="24"/>
                <w:szCs w:val="24"/>
              </w:rPr>
              <w:t>аун-спанбонд плотностью не менее 42 г/м². Мягкий, легкий материал, не раздражает кожных покровов. Передняя часть халата и рукава усилены 2-х слойным влагонепроницаемым материалом плотностью не менее 45 г/м², первый слой – влагоотталкивающий спанбонд, плотн</w:t>
            </w:r>
            <w:r>
              <w:rPr>
                <w:rFonts w:ascii="Times New Roman" w:hAnsi="Times New Roman"/>
                <w:sz w:val="24"/>
                <w:szCs w:val="24"/>
              </w:rPr>
              <w:t>остью не менее 20 г/м², второй слой – полиэтиленовая плёнка, препятствующая проникновению жидких сред и бактерий. Длина халата должна быть 140 +/-0,5 см. Халат должен иметь: крой халата без боковых швов. систему четырех завязок для обеспечения стерильности</w:t>
            </w:r>
            <w:r>
              <w:rPr>
                <w:rFonts w:ascii="Times New Roman" w:hAnsi="Times New Roman"/>
                <w:sz w:val="24"/>
                <w:szCs w:val="24"/>
              </w:rPr>
              <w:t xml:space="preserve"> спины, а увеличенная задняя часть запаха халата должна исключать нарушение стерильности спины. Завязки должны быть расположены за линией плеча для исключения попадания в область операционного поля. Горловина халата должна фиксироваться на застежке «липучк</w:t>
            </w:r>
            <w:r>
              <w:rPr>
                <w:rFonts w:ascii="Times New Roman" w:hAnsi="Times New Roman"/>
                <w:sz w:val="24"/>
                <w:szCs w:val="24"/>
              </w:rPr>
              <w:t xml:space="preserve">а». Рукава должны иметь герметичный шов, с дополнительной защитой от протекания и мягкие трикотажные манжеты длиной не менее 11 см. </w:t>
            </w:r>
            <w:r>
              <w:rPr>
                <w:rFonts w:ascii="Times New Roman" w:hAnsi="Times New Roman"/>
                <w:sz w:val="24"/>
                <w:szCs w:val="24"/>
              </w:rPr>
              <w:lastRenderedPageBreak/>
              <w:t>Халат должен быть сложен специальным образом для удобства асептического и безопасного надевания халата усилиями одного челов</w:t>
            </w:r>
            <w:r>
              <w:rPr>
                <w:rFonts w:ascii="Times New Roman" w:hAnsi="Times New Roman"/>
                <w:sz w:val="24"/>
                <w:szCs w:val="24"/>
              </w:rPr>
              <w:t>ека без дополнительной помощи персонала. Данное наименование товара должно быть подтверждено наличием действующего регистрационного удостоверения. Упаковка должна быть индивидуальная, двойная. Наружная упаковка должна быть в форме пакета. Верхняя часть пак</w:t>
            </w:r>
            <w:r>
              <w:rPr>
                <w:rFonts w:ascii="Times New Roman" w:hAnsi="Times New Roman"/>
                <w:sz w:val="24"/>
                <w:szCs w:val="24"/>
              </w:rPr>
              <w:t>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быть не менее 10мм. Пакет должен иметь поле легкого вскрытия («пил-эф</w:t>
            </w:r>
            <w:r>
              <w:rPr>
                <w:rFonts w:ascii="Times New Roman" w:hAnsi="Times New Roman"/>
                <w:sz w:val="24"/>
                <w:szCs w:val="24"/>
              </w:rPr>
              <w:t>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w:t>
            </w:r>
            <w:r>
              <w:rPr>
                <w:rFonts w:ascii="Times New Roman" w:hAnsi="Times New Roman"/>
                <w:sz w:val="24"/>
                <w:szCs w:val="24"/>
              </w:rPr>
              <w:t xml:space="preserve"> должна быть нанесена информация, содержащая артикул производителя и номер партии, срок годности, схематическое изображение изделия, данные о производителе. Изделие должно соответствовать стандарту ГОСТ  ЕN </w:t>
            </w:r>
            <w:r>
              <w:rPr>
                <w:rFonts w:ascii="Times New Roman" w:hAnsi="Times New Roman"/>
                <w:sz w:val="24"/>
                <w:szCs w:val="24"/>
              </w:rPr>
              <w:lastRenderedPageBreak/>
              <w:t>13795-1-2011,  ГОСТ  ЕN 13795-2-2011, ГОСТ  ЕN 13</w:t>
            </w:r>
            <w:r>
              <w:rPr>
                <w:rFonts w:ascii="Times New Roman" w:hAnsi="Times New Roman"/>
                <w:sz w:val="24"/>
                <w:szCs w:val="24"/>
              </w:rPr>
              <w:t>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проймой-XL-160cM</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 частично ламинированный, с дополнительной защитой для стандартных операций, одноразовый стерильный, р-р:</w:t>
            </w:r>
            <w:r>
              <w:rPr>
                <w:rFonts w:ascii="Times New Roman" w:hAnsi="Times New Roman"/>
                <w:sz w:val="24"/>
                <w:szCs w:val="24"/>
              </w:rPr>
              <w:t xml:space="preserve"> 52-54</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спанбонд-мельтблаун-мельтблаун-спанбонд плотностью не менее 42 г/м². Мягкий, легкий материал, не раздражает кожных покровов. Передняя часть халата и рук</w:t>
            </w:r>
            <w:r>
              <w:rPr>
                <w:rFonts w:ascii="Times New Roman" w:hAnsi="Times New Roman"/>
                <w:sz w:val="24"/>
                <w:szCs w:val="24"/>
              </w:rPr>
              <w:t>ава усилены 2-х слойным влагонепроницаемым материалом плотностью не менее 45 г/м², первый слой – влагоотталкивающий спанбонд, плотностью не менее 20 г/м², второй слой – полиэтиленовая плёнка, препятствующая проникновению жидких сред и бактерий. Длина халат</w:t>
            </w:r>
            <w:r>
              <w:rPr>
                <w:rFonts w:ascii="Times New Roman" w:hAnsi="Times New Roman"/>
                <w:sz w:val="24"/>
                <w:szCs w:val="24"/>
              </w:rPr>
              <w:t>а должна быть 140 +/-0,5 см. Халат должен иметь: крой халата без боковых швов. систему четырех завязок для обеспечения стерильности спины, а увеличенная задняя часть запаха халата должна исключать нарушение стерильности спины. Завязки должны быть расположе</w:t>
            </w:r>
            <w:r>
              <w:rPr>
                <w:rFonts w:ascii="Times New Roman" w:hAnsi="Times New Roman"/>
                <w:sz w:val="24"/>
                <w:szCs w:val="24"/>
              </w:rPr>
              <w:t xml:space="preserve">ны за линией плеча для исключения попадания в область операционного поля. Горловина халата должна фиксироваться на </w:t>
            </w:r>
            <w:r>
              <w:rPr>
                <w:rFonts w:ascii="Times New Roman" w:hAnsi="Times New Roman"/>
                <w:sz w:val="24"/>
                <w:szCs w:val="24"/>
              </w:rPr>
              <w:lastRenderedPageBreak/>
              <w:t xml:space="preserve">застежке «липучка». Рукава должны иметь герметичный шов, с дополнительной защитой от протекания и мягкие трикотажные манжеты длиной не менее </w:t>
            </w:r>
            <w:r>
              <w:rPr>
                <w:rFonts w:ascii="Times New Roman" w:hAnsi="Times New Roman"/>
                <w:sz w:val="24"/>
                <w:szCs w:val="24"/>
              </w:rPr>
              <w:t>11 см. Халат должен быть сложен специальным образом для удобства асептического и безопасного надевания халата усилиями одного человека без дополнительной помощи персонала. Данное наименование товара должно быть подтверждено наличием действующего регистраци</w:t>
            </w:r>
            <w:r>
              <w:rPr>
                <w:rFonts w:ascii="Times New Roman" w:hAnsi="Times New Roman"/>
                <w:sz w:val="24"/>
                <w:szCs w:val="24"/>
              </w:rPr>
              <w:t xml:space="preserve">онного удостоверения. Упаковка должна быть индивидуальная, двойная. Наружная упаковка должна быть в форме пакета. Верхняя часть пакета должна быть выполнена из прозрачного полиэфирно-полипропиленового не менее 7-ми слойного ламината, нижняя часть пакета – </w:t>
            </w:r>
            <w:r>
              <w:rPr>
                <w:rFonts w:ascii="Times New Roman" w:hAnsi="Times New Roman"/>
                <w:sz w:val="24"/>
                <w:szCs w:val="24"/>
              </w:rPr>
              <w:t xml:space="preserve">из непрозрачной медицинской бумаги.  Ширина шва спайки должна быть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w:t>
            </w:r>
            <w:r>
              <w:rPr>
                <w:rFonts w:ascii="Times New Roman" w:hAnsi="Times New Roman"/>
                <w:sz w:val="24"/>
                <w:szCs w:val="24"/>
              </w:rPr>
              <w:t xml:space="preserve">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w:t>
            </w:r>
            <w:r>
              <w:rPr>
                <w:rFonts w:ascii="Times New Roman" w:hAnsi="Times New Roman"/>
                <w:sz w:val="24"/>
                <w:szCs w:val="24"/>
              </w:rPr>
              <w:lastRenderedPageBreak/>
              <w:t>номер партии, срок годности, схематическое изображение и</w:t>
            </w:r>
            <w:r>
              <w:rPr>
                <w:rFonts w:ascii="Times New Roman" w:hAnsi="Times New Roman"/>
                <w:sz w:val="24"/>
                <w:szCs w:val="24"/>
              </w:rPr>
              <w:t>зделия, данные о производителе. Изделие должно соответствовать стандарту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Простыня 210х160 ±0,5см одноразовая стерильная (уп.1 шт.) Простыня должна быть </w:t>
            </w:r>
            <w:r>
              <w:rPr>
                <w:rFonts w:ascii="Times New Roman" w:hAnsi="Times New Roman"/>
                <w:sz w:val="24"/>
                <w:szCs w:val="24"/>
              </w:rPr>
              <w:t>изготовлена из нетканого полипропиленового 4-х слойного материала технологии спанбонд-мельтблаун-мельтблаун-спанбонд плотностью не менее 60 г/м². Мягкий, легкий материал, не раздражает кожных покровов. Простыня должна иметь ровные края, во избежание отрыва</w:t>
            </w:r>
            <w:r>
              <w:rPr>
                <w:rFonts w:ascii="Times New Roman" w:hAnsi="Times New Roman"/>
                <w:sz w:val="24"/>
                <w:szCs w:val="24"/>
              </w:rPr>
              <w:t xml:space="preserve">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На изделии должна быть нанесена специальная маркировка (стр</w:t>
            </w:r>
            <w:r>
              <w:rPr>
                <w:rFonts w:ascii="Times New Roman" w:hAnsi="Times New Roman"/>
                <w:sz w:val="24"/>
                <w:szCs w:val="24"/>
              </w:rPr>
              <w:t>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w:t>
            </w:r>
            <w:r>
              <w:rPr>
                <w:rFonts w:ascii="Times New Roman" w:hAnsi="Times New Roman"/>
                <w:sz w:val="24"/>
                <w:szCs w:val="24"/>
              </w:rPr>
              <w:t xml:space="preserve">овека. Наружная упаковка должна иметь форму пакета. Верхняя часть пакета должна </w:t>
            </w:r>
            <w:r>
              <w:rPr>
                <w:rFonts w:ascii="Times New Roman" w:hAnsi="Times New Roman"/>
                <w:sz w:val="24"/>
                <w:szCs w:val="24"/>
              </w:rPr>
              <w:lastRenderedPageBreak/>
              <w:t xml:space="preserve">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w:t>
            </w:r>
            <w:r>
              <w:rPr>
                <w:rFonts w:ascii="Times New Roman" w:hAnsi="Times New Roman"/>
                <w:sz w:val="24"/>
                <w:szCs w:val="24"/>
              </w:rPr>
              <w:t>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w:t>
            </w:r>
            <w:r>
              <w:rPr>
                <w:rFonts w:ascii="Times New Roman" w:hAnsi="Times New Roman"/>
                <w:sz w:val="24"/>
                <w:szCs w:val="24"/>
              </w:rPr>
              <w:t>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w:t>
            </w:r>
            <w:r>
              <w:rPr>
                <w:rFonts w:ascii="Times New Roman" w:hAnsi="Times New Roman"/>
                <w:sz w:val="24"/>
                <w:szCs w:val="24"/>
              </w:rPr>
              <w:t>,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Карман 20х30 ±0,5см 2-х секционный с адгезивным краем (уп.1шт.), стерильный. Должен быть изготовлен из тугоплавкого полимера, имеющего 7-ми слойную структуру, толщину пленки- не менее 72 mm, плотность- </w:t>
            </w:r>
            <w:r>
              <w:rPr>
                <w:rFonts w:ascii="Times New Roman" w:hAnsi="Times New Roman"/>
                <w:sz w:val="24"/>
                <w:szCs w:val="24"/>
              </w:rPr>
              <w:lastRenderedPageBreak/>
              <w:t xml:space="preserve">не менее 70 г/кв.м., </w:t>
            </w:r>
            <w:r>
              <w:rPr>
                <w:rFonts w:ascii="Times New Roman" w:hAnsi="Times New Roman"/>
                <w:sz w:val="24"/>
                <w:szCs w:val="24"/>
              </w:rPr>
              <w:t>относительное продольное удлиннение при разрыве - не менее 380 %, относительное поперечное удлиннение при разрыве -не менее 380 %. Карман должен состоять из 2-хсекций шириной 15±0,5см и 15±0,5см. Адгезивный край на кармане должен заканчиваться полосой разм</w:t>
            </w:r>
            <w:r>
              <w:rPr>
                <w:rFonts w:ascii="Times New Roman" w:hAnsi="Times New Roman"/>
                <w:sz w:val="24"/>
                <w:szCs w:val="24"/>
              </w:rPr>
              <w:t>ером 0,5±0,01 см, свободной от клейкого вещества, что позволяет избежать прилипания перчаток к адгезивному краю при раскладывании. Упаковка должна быть индивидуальная, двойная. Наружная упаковка должна иметь форму пакета. Верхняя часть пакета должна быть в</w:t>
            </w:r>
            <w:r>
              <w:rPr>
                <w:rFonts w:ascii="Times New Roman" w:hAnsi="Times New Roman"/>
                <w:sz w:val="24"/>
                <w:szCs w:val="24"/>
              </w:rPr>
              <w:t>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w:t>
            </w:r>
            <w:r>
              <w:rPr>
                <w:rFonts w:ascii="Times New Roman" w:hAnsi="Times New Roman"/>
                <w:sz w:val="24"/>
                <w:szCs w:val="24"/>
              </w:rPr>
              <w:t>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w:t>
            </w:r>
            <w:r>
              <w:rPr>
                <w:rFonts w:ascii="Times New Roman" w:hAnsi="Times New Roman"/>
                <w:sz w:val="24"/>
                <w:szCs w:val="24"/>
              </w:rPr>
              <w:t xml:space="preserve">ыть нанесена информация, содержащая артикул производителя и номер партии, срок годности, схематическое </w:t>
            </w:r>
            <w:r>
              <w:rPr>
                <w:rFonts w:ascii="Times New Roman" w:hAnsi="Times New Roman"/>
                <w:sz w:val="24"/>
                <w:szCs w:val="24"/>
              </w:rPr>
              <w:lastRenderedPageBreak/>
              <w:t>изображение изделия, данные о производителе. Данное наименование товара должно быть подтверждено наличием действующего регистрационного удостоверения. Из</w:t>
            </w:r>
            <w:r>
              <w:rPr>
                <w:rFonts w:ascii="Times New Roman" w:hAnsi="Times New Roman"/>
                <w:sz w:val="24"/>
                <w:szCs w:val="24"/>
              </w:rPr>
              <w:t>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Карман 35х40 ±0,5см 2-х секционный с адгезивным краем (уп.1шт.), стерильный. Должен быть изготовлен из</w:t>
            </w:r>
            <w:r>
              <w:rPr>
                <w:rFonts w:ascii="Times New Roman" w:hAnsi="Times New Roman"/>
                <w:sz w:val="24"/>
                <w:szCs w:val="24"/>
              </w:rPr>
              <w:t xml:space="preserve"> тугоплавкого полимера, имеющего 7-ми слойную структуру, толщину пленки- не менее 72 mm, плотность- не менее 70 г/кв.м., относительное продольное удлиннение при разрыве - не менее 380 %, относительное поперечное удлиннение при разрыве -не менее 380 %. Карм</w:t>
            </w:r>
            <w:r>
              <w:rPr>
                <w:rFonts w:ascii="Times New Roman" w:hAnsi="Times New Roman"/>
                <w:sz w:val="24"/>
                <w:szCs w:val="24"/>
              </w:rPr>
              <w:t>ан должен состоять из 2-хсекций шириной 15±0,5см и 25±0,5см. Адгезивный край на кармане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Упак</w:t>
            </w:r>
            <w:r>
              <w:rPr>
                <w:rFonts w:ascii="Times New Roman" w:hAnsi="Times New Roman"/>
                <w:sz w:val="24"/>
                <w:szCs w:val="24"/>
              </w:rPr>
              <w:t xml:space="preserve">овка должна быть индивидуальная,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w:t>
            </w:r>
            <w:r>
              <w:rPr>
                <w:rFonts w:ascii="Times New Roman" w:hAnsi="Times New Roman"/>
                <w:sz w:val="24"/>
                <w:szCs w:val="24"/>
              </w:rPr>
              <w:lastRenderedPageBreak/>
              <w:t>медицинск</w:t>
            </w:r>
            <w:r>
              <w:rPr>
                <w:rFonts w:ascii="Times New Roman" w:hAnsi="Times New Roman"/>
                <w:sz w:val="24"/>
                <w:szCs w:val="24"/>
              </w:rPr>
              <w:t>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w:t>
            </w:r>
            <w:r>
              <w:rPr>
                <w:rFonts w:ascii="Times New Roman" w:hAnsi="Times New Roman"/>
                <w:sz w:val="24"/>
                <w:szCs w:val="24"/>
              </w:rPr>
              <w:t>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данные о пр</w:t>
            </w:r>
            <w:r>
              <w:rPr>
                <w:rFonts w:ascii="Times New Roman" w:hAnsi="Times New Roman"/>
                <w:sz w:val="24"/>
                <w:szCs w:val="24"/>
              </w:rPr>
              <w:t>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Простыня 200х80 ±0,5см одноразовая нестерильная (уп.5 шт.) Простыня должна быть изготовлена из нетканого полипропиленового 4-х слойного материала технологии спанбонд-мельтблаун-мельтблаун-спанбонд плотностью не менее 60 г/м². Мягкий, легкий материал, не р</w:t>
            </w:r>
            <w:r>
              <w:rPr>
                <w:rFonts w:ascii="Times New Roman" w:hAnsi="Times New Roman"/>
                <w:sz w:val="24"/>
                <w:szCs w:val="24"/>
              </w:rPr>
              <w:t xml:space="preserve">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w:t>
            </w:r>
            <w:r>
              <w:rPr>
                <w:rFonts w:ascii="Times New Roman" w:hAnsi="Times New Roman"/>
                <w:sz w:val="24"/>
                <w:szCs w:val="24"/>
              </w:rPr>
              <w:lastRenderedPageBreak/>
              <w:t>должен иметь дефектов, части полотна должны соединяться друг с другом герметично, наличие швейной пр</w:t>
            </w:r>
            <w:r>
              <w:rPr>
                <w:rFonts w:ascii="Times New Roman" w:hAnsi="Times New Roman"/>
                <w:sz w:val="24"/>
                <w:szCs w:val="24"/>
              </w:rPr>
              <w:t>острочки недопустимо. Данное наименование товара должно быть подтверждено наличием действующего регистрационного удостоверения. Наружная упаковка должна обладать высокими барьерными свойствами, иметь толщину не менее 50 мкм.</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Фартук</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Фартук ламинированный дноразовый нестерильный (уп.10 шт.) Должен быть изготовлен из 2-х слойного влагонепроницаемого материала плотностью не менее 45 г/м², первый слой – влагоотталкивающий материал технологии спанбонд, плотностью не менее 20 г/м², второй с</w:t>
            </w:r>
            <w:r>
              <w:rPr>
                <w:rFonts w:ascii="Times New Roman" w:hAnsi="Times New Roman"/>
                <w:sz w:val="24"/>
                <w:szCs w:val="24"/>
              </w:rPr>
              <w:t xml:space="preserve">лой – полиэтиленовая плёнка, препятствующая проникновению жидких сред и бактерий.  Фартук должен иметь длину не менее 110 см, ширину не менее 80см, широкое цельнокройное отверстие горловины, лямки шириной не менее 5 см и завязки в области талии.  Наружная </w:t>
            </w:r>
            <w:r>
              <w:rPr>
                <w:rFonts w:ascii="Times New Roman" w:hAnsi="Times New Roman"/>
                <w:sz w:val="24"/>
                <w:szCs w:val="24"/>
              </w:rPr>
              <w:t>упаковка должна обладать высокими барьерными свойствами, иметь толщину не менее 50 мкм. В упаковке 10 штук.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Чехол для кабелей 250х18</w:t>
            </w:r>
            <w:r>
              <w:rPr>
                <w:rFonts w:ascii="Times New Roman" w:hAnsi="Times New Roman"/>
                <w:sz w:val="24"/>
                <w:szCs w:val="24"/>
              </w:rPr>
              <w:t xml:space="preserve"> см пл. 42 стер</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Чехол защитный на оборудование 18х250 </w:t>
            </w:r>
            <w:r>
              <w:rPr>
                <w:rFonts w:ascii="Times New Roman" w:hAnsi="Times New Roman"/>
                <w:sz w:val="24"/>
                <w:szCs w:val="24"/>
              </w:rPr>
              <w:lastRenderedPageBreak/>
              <w:t>±0,5см одноразовый стерильный (уп.1 шт.). Должен быть изготовлен из нетканого полипропиленового 4-х слойного материала технологии спанбонд-мельтблаун-мельтблаун-спанбонд плотностью не менее 42г/м². Долж</w:t>
            </w:r>
            <w:r>
              <w:rPr>
                <w:rFonts w:ascii="Times New Roman" w:hAnsi="Times New Roman"/>
                <w:sz w:val="24"/>
                <w:szCs w:val="24"/>
              </w:rPr>
              <w:t>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быть индивидуальная, двойная. Наружная упаковка должна иметь форму пакета. Верхняя часть пакета должна бы</w:t>
            </w:r>
            <w:r>
              <w:rPr>
                <w:rFonts w:ascii="Times New Roman" w:hAnsi="Times New Roman"/>
                <w:sz w:val="24"/>
                <w:szCs w:val="24"/>
              </w:rPr>
              <w:t>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w:t>
            </w:r>
            <w:r>
              <w:rPr>
                <w:rFonts w:ascii="Times New Roman" w:hAnsi="Times New Roman"/>
                <w:sz w:val="24"/>
                <w:szCs w:val="24"/>
              </w:rPr>
              <w:t xml:space="preserve">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w:t>
            </w:r>
            <w:r>
              <w:rPr>
                <w:rFonts w:ascii="Times New Roman" w:hAnsi="Times New Roman"/>
                <w:sz w:val="24"/>
                <w:szCs w:val="24"/>
              </w:rPr>
              <w:t xml:space="preserve"> быть нанесена информация, содержащая артикул производителя и номер партии, срок годности, схематическое изображение изделия, с </w:t>
            </w:r>
            <w:r>
              <w:rPr>
                <w:rFonts w:ascii="Times New Roman" w:hAnsi="Times New Roman"/>
                <w:sz w:val="24"/>
                <w:szCs w:val="24"/>
              </w:rPr>
              <w:lastRenderedPageBreak/>
              <w:t>указанием названия наименование товара, данные о производителе. Данное наименование товара должно быть подтверждено наличием дей</w:t>
            </w:r>
            <w:r>
              <w:rPr>
                <w:rFonts w:ascii="Times New Roman" w:hAnsi="Times New Roman"/>
                <w:sz w:val="24"/>
                <w:szCs w:val="24"/>
              </w:rPr>
              <w:t>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Чехол для кабелей 250х13 см пл. 42 стер</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Чехол защитный на оборудование 13х250 ±0,5см одноразовый стерильный (уп.1 шт.).  Должен быть изготовлен из нетканого полипропиленового 4-х слойного материала</w:t>
            </w:r>
            <w:r>
              <w:rPr>
                <w:rFonts w:ascii="Times New Roman" w:hAnsi="Times New Roman"/>
                <w:sz w:val="24"/>
                <w:szCs w:val="24"/>
              </w:rPr>
              <w:t xml:space="preserve"> технологии спанбонд-мельтблаун-мельтблаун-спанбонд плотностью не менее 42г/м². Должен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быть индивидуальная, </w:t>
            </w:r>
            <w:r>
              <w:rPr>
                <w:rFonts w:ascii="Times New Roman" w:hAnsi="Times New Roman"/>
                <w:sz w:val="24"/>
                <w:szCs w:val="24"/>
              </w:rPr>
              <w:t>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w:t>
            </w:r>
            <w:r>
              <w:rPr>
                <w:rFonts w:ascii="Times New Roman" w:hAnsi="Times New Roman"/>
                <w:sz w:val="24"/>
                <w:szCs w:val="24"/>
              </w:rPr>
              <w:t xml:space="preserve">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w:t>
            </w:r>
            <w:r>
              <w:rPr>
                <w:rFonts w:ascii="Times New Roman" w:hAnsi="Times New Roman"/>
                <w:sz w:val="24"/>
                <w:szCs w:val="24"/>
              </w:rPr>
              <w:lastRenderedPageBreak/>
              <w:t>должна позволять развернуть сод</w:t>
            </w:r>
            <w:r>
              <w:rPr>
                <w:rFonts w:ascii="Times New Roman" w:hAnsi="Times New Roman"/>
                <w:sz w:val="24"/>
                <w:szCs w:val="24"/>
              </w:rPr>
              <w:t>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w:t>
            </w:r>
            <w:r>
              <w:rPr>
                <w:rFonts w:ascii="Times New Roman" w:hAnsi="Times New Roman"/>
                <w:sz w:val="24"/>
                <w:szCs w:val="24"/>
              </w:rPr>
              <w:t>ые о производителе.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Размер не менее 50*50 см.  Простынь должна  быть изготовлен из нетканого полипропиленового 4-х слойного </w:t>
            </w:r>
            <w:r>
              <w:rPr>
                <w:rFonts w:ascii="Times New Roman" w:hAnsi="Times New Roman"/>
                <w:sz w:val="24"/>
                <w:szCs w:val="24"/>
              </w:rPr>
              <w:t>материала технологии спанбонд-мельтблаун-мельтблаун-спанбонд плотностью не менее 42г/м</w:t>
            </w:r>
            <w:r>
              <w:rPr>
                <w:rFonts w:ascii="Times New Roman" w:hAnsi="Times New Roman"/>
                <w:sz w:val="24"/>
                <w:szCs w:val="24"/>
              </w:rPr>
              <w:br/>
              <w:t>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схематическ</w:t>
            </w:r>
            <w:r>
              <w:rPr>
                <w:rFonts w:ascii="Times New Roman" w:hAnsi="Times New Roman"/>
                <w:sz w:val="24"/>
                <w:szCs w:val="24"/>
              </w:rPr>
              <w:t>ое изображение изделия, с указанием названия наименование товара,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 xml:space="preserve">Размер не менее 50*50 см.  Простынь должна  быть изготовлен из нетканого полипропиленового 4-х слойного материала </w:t>
            </w:r>
            <w:r>
              <w:rPr>
                <w:rFonts w:ascii="Times New Roman" w:hAnsi="Times New Roman"/>
                <w:sz w:val="24"/>
                <w:szCs w:val="24"/>
              </w:rPr>
              <w:lastRenderedPageBreak/>
              <w:t>технологии спанбонд-мельтблаун-мельтблаун-спанбонд плотностью не менее 42г/м</w:t>
            </w:r>
            <w:r>
              <w:rPr>
                <w:rFonts w:ascii="Times New Roman" w:hAnsi="Times New Roman"/>
                <w:sz w:val="24"/>
                <w:szCs w:val="24"/>
              </w:rPr>
              <w:br/>
              <w:t>Посередине изделия расположено отверстие диаметром не ме</w:t>
            </w:r>
            <w:r>
              <w:rPr>
                <w:rFonts w:ascii="Times New Roman" w:hAnsi="Times New Roman"/>
                <w:sz w:val="24"/>
                <w:szCs w:val="24"/>
              </w:rPr>
              <w:t>нее 10 см. 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w:t>
            </w:r>
            <w:r>
              <w:rPr>
                <w:rFonts w:ascii="Times New Roman" w:hAnsi="Times New Roman"/>
                <w:sz w:val="24"/>
                <w:szCs w:val="24"/>
              </w:rPr>
              <w:t>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111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765D8" w:rsidRDefault="0086677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765D8" w:rsidRDefault="007765D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765D8" w:rsidRDefault="007765D8">
            <w:pPr>
              <w:rPr>
                <w:szCs w:val="16"/>
              </w:rPr>
            </w:pPr>
          </w:p>
        </w:tc>
      </w:tr>
      <w:tr w:rsidR="007765D8">
        <w:trPr>
          <w:trHeight w:val="375"/>
        </w:trPr>
        <w:tc>
          <w:tcPr>
            <w:tcW w:w="945" w:type="dxa"/>
            <w:shd w:val="clear" w:color="FFFFFF" w:fill="auto"/>
            <w:vAlign w:val="bottom"/>
          </w:tcPr>
          <w:p w:rsidR="007765D8" w:rsidRDefault="007765D8">
            <w:pPr>
              <w:rPr>
                <w:szCs w:val="16"/>
              </w:rPr>
            </w:pPr>
          </w:p>
        </w:tc>
        <w:tc>
          <w:tcPr>
            <w:tcW w:w="2533" w:type="dxa"/>
            <w:shd w:val="clear" w:color="FFFFFF" w:fill="auto"/>
            <w:vAlign w:val="bottom"/>
          </w:tcPr>
          <w:p w:rsidR="007765D8" w:rsidRDefault="007765D8">
            <w:pPr>
              <w:rPr>
                <w:szCs w:val="16"/>
              </w:rPr>
            </w:pPr>
          </w:p>
        </w:tc>
        <w:tc>
          <w:tcPr>
            <w:tcW w:w="3321" w:type="dxa"/>
            <w:shd w:val="clear" w:color="FFFFFF" w:fill="auto"/>
            <w:vAlign w:val="bottom"/>
          </w:tcPr>
          <w:p w:rsidR="007765D8" w:rsidRDefault="007765D8">
            <w:pPr>
              <w:rPr>
                <w:szCs w:val="16"/>
              </w:rPr>
            </w:pPr>
          </w:p>
        </w:tc>
        <w:tc>
          <w:tcPr>
            <w:tcW w:w="1116" w:type="dxa"/>
            <w:shd w:val="clear" w:color="FFFFFF" w:fill="auto"/>
            <w:vAlign w:val="bottom"/>
          </w:tcPr>
          <w:p w:rsidR="007765D8" w:rsidRDefault="007765D8">
            <w:pPr>
              <w:rPr>
                <w:szCs w:val="16"/>
              </w:rPr>
            </w:pPr>
          </w:p>
        </w:tc>
        <w:tc>
          <w:tcPr>
            <w:tcW w:w="1286" w:type="dxa"/>
            <w:shd w:val="clear" w:color="FFFFFF" w:fill="auto"/>
            <w:vAlign w:val="bottom"/>
          </w:tcPr>
          <w:p w:rsidR="007765D8" w:rsidRDefault="007765D8">
            <w:pPr>
              <w:rPr>
                <w:szCs w:val="16"/>
              </w:rPr>
            </w:pPr>
          </w:p>
        </w:tc>
        <w:tc>
          <w:tcPr>
            <w:tcW w:w="1470" w:type="dxa"/>
            <w:shd w:val="clear" w:color="FFFFFF" w:fill="auto"/>
            <w:vAlign w:val="bottom"/>
          </w:tcPr>
          <w:p w:rsidR="007765D8" w:rsidRDefault="007765D8">
            <w:pPr>
              <w:rPr>
                <w:szCs w:val="16"/>
              </w:rPr>
            </w:pPr>
          </w:p>
        </w:tc>
        <w:tc>
          <w:tcPr>
            <w:tcW w:w="2087" w:type="dxa"/>
            <w:shd w:val="clear" w:color="FFFFFF" w:fill="auto"/>
            <w:vAlign w:val="bottom"/>
          </w:tcPr>
          <w:p w:rsidR="007765D8" w:rsidRDefault="007765D8">
            <w:pPr>
              <w:rPr>
                <w:szCs w:val="16"/>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8310" w:type="dxa"/>
            <w:gridSpan w:val="10"/>
            <w:shd w:val="clear" w:color="FFFFFF" w:fill="auto"/>
            <w:vAlign w:val="bottom"/>
          </w:tcPr>
          <w:p w:rsidR="007765D8" w:rsidRDefault="00866770">
            <w:pPr>
              <w:rPr>
                <w:rFonts w:ascii="Times New Roman" w:hAnsi="Times New Roman"/>
                <w:sz w:val="28"/>
                <w:szCs w:val="28"/>
              </w:rPr>
            </w:pPr>
            <w:r>
              <w:rPr>
                <w:rFonts w:ascii="Times New Roman" w:hAnsi="Times New Roman"/>
                <w:sz w:val="28"/>
                <w:szCs w:val="28"/>
              </w:rPr>
              <w:t xml:space="preserve">       Срок поставки: не более 30 календарных дней с момента заключения государственного контракта. </w:t>
            </w:r>
            <w:bookmarkStart w:id="0" w:name="_GoBack"/>
            <w:bookmarkEnd w:id="0"/>
            <w:r>
              <w:rPr>
                <w:rFonts w:ascii="Times New Roman" w:hAnsi="Times New Roman"/>
                <w:sz w:val="28"/>
                <w:szCs w:val="28"/>
              </w:rPr>
              <w:t>Закупка будет осуществляться на 2022г.</w:t>
            </w:r>
          </w:p>
        </w:tc>
      </w:tr>
      <w:tr w:rsidR="007765D8">
        <w:trPr>
          <w:trHeight w:val="120"/>
        </w:trPr>
        <w:tc>
          <w:tcPr>
            <w:tcW w:w="945" w:type="dxa"/>
            <w:shd w:val="clear" w:color="FFFFFF" w:fill="auto"/>
            <w:vAlign w:val="bottom"/>
          </w:tcPr>
          <w:p w:rsidR="007765D8" w:rsidRDefault="007765D8">
            <w:pPr>
              <w:rPr>
                <w:szCs w:val="16"/>
              </w:rPr>
            </w:pPr>
          </w:p>
        </w:tc>
        <w:tc>
          <w:tcPr>
            <w:tcW w:w="2533" w:type="dxa"/>
            <w:shd w:val="clear" w:color="FFFFFF" w:fill="auto"/>
            <w:vAlign w:val="bottom"/>
          </w:tcPr>
          <w:p w:rsidR="007765D8" w:rsidRDefault="007765D8">
            <w:pPr>
              <w:rPr>
                <w:szCs w:val="16"/>
              </w:rPr>
            </w:pPr>
          </w:p>
        </w:tc>
        <w:tc>
          <w:tcPr>
            <w:tcW w:w="3321" w:type="dxa"/>
            <w:shd w:val="clear" w:color="FFFFFF" w:fill="auto"/>
            <w:vAlign w:val="bottom"/>
          </w:tcPr>
          <w:p w:rsidR="007765D8" w:rsidRDefault="007765D8">
            <w:pPr>
              <w:rPr>
                <w:szCs w:val="16"/>
              </w:rPr>
            </w:pPr>
          </w:p>
        </w:tc>
        <w:tc>
          <w:tcPr>
            <w:tcW w:w="1116" w:type="dxa"/>
            <w:shd w:val="clear" w:color="FFFFFF" w:fill="auto"/>
            <w:vAlign w:val="bottom"/>
          </w:tcPr>
          <w:p w:rsidR="007765D8" w:rsidRDefault="007765D8">
            <w:pPr>
              <w:rPr>
                <w:szCs w:val="16"/>
              </w:rPr>
            </w:pPr>
          </w:p>
        </w:tc>
        <w:tc>
          <w:tcPr>
            <w:tcW w:w="1286" w:type="dxa"/>
            <w:shd w:val="clear" w:color="FFFFFF" w:fill="auto"/>
            <w:vAlign w:val="bottom"/>
          </w:tcPr>
          <w:p w:rsidR="007765D8" w:rsidRDefault="007765D8">
            <w:pPr>
              <w:rPr>
                <w:szCs w:val="16"/>
              </w:rPr>
            </w:pPr>
          </w:p>
        </w:tc>
        <w:tc>
          <w:tcPr>
            <w:tcW w:w="1470" w:type="dxa"/>
            <w:shd w:val="clear" w:color="FFFFFF" w:fill="auto"/>
            <w:vAlign w:val="bottom"/>
          </w:tcPr>
          <w:p w:rsidR="007765D8" w:rsidRDefault="007765D8">
            <w:pPr>
              <w:rPr>
                <w:szCs w:val="16"/>
              </w:rPr>
            </w:pPr>
          </w:p>
        </w:tc>
        <w:tc>
          <w:tcPr>
            <w:tcW w:w="2087" w:type="dxa"/>
            <w:shd w:val="clear" w:color="FFFFFF" w:fill="auto"/>
            <w:vAlign w:val="bottom"/>
          </w:tcPr>
          <w:p w:rsidR="007765D8" w:rsidRDefault="007765D8">
            <w:pPr>
              <w:rPr>
                <w:szCs w:val="16"/>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8310" w:type="dxa"/>
            <w:gridSpan w:val="10"/>
            <w:shd w:val="clear" w:color="FFFFFF" w:fill="auto"/>
            <w:vAlign w:val="bottom"/>
          </w:tcPr>
          <w:p w:rsidR="007765D8" w:rsidRDefault="00866770">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7765D8">
        <w:trPr>
          <w:trHeight w:val="120"/>
        </w:trPr>
        <w:tc>
          <w:tcPr>
            <w:tcW w:w="945" w:type="dxa"/>
            <w:shd w:val="clear" w:color="FFFFFF" w:fill="auto"/>
            <w:vAlign w:val="bottom"/>
          </w:tcPr>
          <w:p w:rsidR="007765D8" w:rsidRDefault="007765D8">
            <w:pPr>
              <w:rPr>
                <w:rFonts w:ascii="Times New Roman" w:hAnsi="Times New Roman"/>
                <w:sz w:val="28"/>
                <w:szCs w:val="28"/>
              </w:rPr>
            </w:pPr>
          </w:p>
        </w:tc>
        <w:tc>
          <w:tcPr>
            <w:tcW w:w="2533" w:type="dxa"/>
            <w:shd w:val="clear" w:color="FFFFFF" w:fill="auto"/>
            <w:vAlign w:val="bottom"/>
          </w:tcPr>
          <w:p w:rsidR="007765D8" w:rsidRDefault="007765D8">
            <w:pPr>
              <w:rPr>
                <w:rFonts w:ascii="Times New Roman" w:hAnsi="Times New Roman"/>
                <w:sz w:val="28"/>
                <w:szCs w:val="28"/>
              </w:rPr>
            </w:pPr>
          </w:p>
        </w:tc>
        <w:tc>
          <w:tcPr>
            <w:tcW w:w="3321" w:type="dxa"/>
            <w:shd w:val="clear" w:color="FFFFFF" w:fill="auto"/>
            <w:vAlign w:val="bottom"/>
          </w:tcPr>
          <w:p w:rsidR="007765D8" w:rsidRDefault="007765D8">
            <w:pPr>
              <w:rPr>
                <w:rFonts w:ascii="Times New Roman" w:hAnsi="Times New Roman"/>
                <w:sz w:val="28"/>
                <w:szCs w:val="28"/>
              </w:rPr>
            </w:pPr>
          </w:p>
        </w:tc>
        <w:tc>
          <w:tcPr>
            <w:tcW w:w="1116" w:type="dxa"/>
            <w:shd w:val="clear" w:color="FFFFFF" w:fill="auto"/>
            <w:vAlign w:val="bottom"/>
          </w:tcPr>
          <w:p w:rsidR="007765D8" w:rsidRDefault="007765D8">
            <w:pPr>
              <w:rPr>
                <w:rFonts w:ascii="Times New Roman" w:hAnsi="Times New Roman"/>
                <w:sz w:val="28"/>
                <w:szCs w:val="28"/>
              </w:rPr>
            </w:pPr>
          </w:p>
        </w:tc>
        <w:tc>
          <w:tcPr>
            <w:tcW w:w="1286" w:type="dxa"/>
            <w:shd w:val="clear" w:color="FFFFFF" w:fill="auto"/>
            <w:vAlign w:val="bottom"/>
          </w:tcPr>
          <w:p w:rsidR="007765D8" w:rsidRDefault="007765D8">
            <w:pPr>
              <w:rPr>
                <w:rFonts w:ascii="Times New Roman" w:hAnsi="Times New Roman"/>
                <w:sz w:val="28"/>
                <w:szCs w:val="28"/>
              </w:rPr>
            </w:pPr>
          </w:p>
        </w:tc>
        <w:tc>
          <w:tcPr>
            <w:tcW w:w="1470" w:type="dxa"/>
            <w:shd w:val="clear" w:color="FFFFFF" w:fill="auto"/>
            <w:vAlign w:val="bottom"/>
          </w:tcPr>
          <w:p w:rsidR="007765D8" w:rsidRDefault="007765D8">
            <w:pPr>
              <w:rPr>
                <w:rFonts w:ascii="Times New Roman" w:hAnsi="Times New Roman"/>
                <w:sz w:val="28"/>
                <w:szCs w:val="28"/>
              </w:rPr>
            </w:pPr>
          </w:p>
        </w:tc>
        <w:tc>
          <w:tcPr>
            <w:tcW w:w="2087" w:type="dxa"/>
            <w:shd w:val="clear" w:color="FFFFFF" w:fill="auto"/>
            <w:vAlign w:val="bottom"/>
          </w:tcPr>
          <w:p w:rsidR="007765D8" w:rsidRDefault="007765D8">
            <w:pPr>
              <w:rPr>
                <w:rFonts w:ascii="Times New Roman" w:hAnsi="Times New Roman"/>
                <w:sz w:val="28"/>
                <w:szCs w:val="28"/>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8310" w:type="dxa"/>
            <w:gridSpan w:val="10"/>
            <w:shd w:val="clear" w:color="FFFFFF" w:fill="auto"/>
            <w:vAlign w:val="bottom"/>
          </w:tcPr>
          <w:p w:rsidR="007765D8" w:rsidRDefault="00866770" w:rsidP="00866770">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226-99-91</w:t>
            </w:r>
          </w:p>
        </w:tc>
      </w:tr>
      <w:tr w:rsidR="007765D8">
        <w:trPr>
          <w:trHeight w:val="165"/>
        </w:trPr>
        <w:tc>
          <w:tcPr>
            <w:tcW w:w="945" w:type="dxa"/>
            <w:shd w:val="clear" w:color="FFFFFF" w:fill="auto"/>
            <w:vAlign w:val="bottom"/>
          </w:tcPr>
          <w:p w:rsidR="007765D8" w:rsidRDefault="007765D8">
            <w:pPr>
              <w:rPr>
                <w:szCs w:val="16"/>
              </w:rPr>
            </w:pPr>
          </w:p>
        </w:tc>
        <w:tc>
          <w:tcPr>
            <w:tcW w:w="2533" w:type="dxa"/>
            <w:shd w:val="clear" w:color="FFFFFF" w:fill="auto"/>
            <w:vAlign w:val="bottom"/>
          </w:tcPr>
          <w:p w:rsidR="007765D8" w:rsidRDefault="007765D8">
            <w:pPr>
              <w:rPr>
                <w:szCs w:val="16"/>
              </w:rPr>
            </w:pPr>
          </w:p>
        </w:tc>
        <w:tc>
          <w:tcPr>
            <w:tcW w:w="3321" w:type="dxa"/>
            <w:shd w:val="clear" w:color="FFFFFF" w:fill="auto"/>
            <w:vAlign w:val="bottom"/>
          </w:tcPr>
          <w:p w:rsidR="007765D8" w:rsidRDefault="007765D8">
            <w:pPr>
              <w:rPr>
                <w:szCs w:val="16"/>
              </w:rPr>
            </w:pPr>
          </w:p>
        </w:tc>
        <w:tc>
          <w:tcPr>
            <w:tcW w:w="1116" w:type="dxa"/>
            <w:shd w:val="clear" w:color="FFFFFF" w:fill="auto"/>
            <w:vAlign w:val="bottom"/>
          </w:tcPr>
          <w:p w:rsidR="007765D8" w:rsidRDefault="007765D8">
            <w:pPr>
              <w:rPr>
                <w:szCs w:val="16"/>
              </w:rPr>
            </w:pPr>
          </w:p>
        </w:tc>
        <w:tc>
          <w:tcPr>
            <w:tcW w:w="1286" w:type="dxa"/>
            <w:shd w:val="clear" w:color="FFFFFF" w:fill="auto"/>
            <w:vAlign w:val="bottom"/>
          </w:tcPr>
          <w:p w:rsidR="007765D8" w:rsidRDefault="007765D8">
            <w:pPr>
              <w:rPr>
                <w:szCs w:val="16"/>
              </w:rPr>
            </w:pPr>
          </w:p>
        </w:tc>
        <w:tc>
          <w:tcPr>
            <w:tcW w:w="1470" w:type="dxa"/>
            <w:shd w:val="clear" w:color="FFFFFF" w:fill="auto"/>
            <w:vAlign w:val="bottom"/>
          </w:tcPr>
          <w:p w:rsidR="007765D8" w:rsidRDefault="007765D8">
            <w:pPr>
              <w:rPr>
                <w:szCs w:val="16"/>
              </w:rPr>
            </w:pPr>
          </w:p>
        </w:tc>
        <w:tc>
          <w:tcPr>
            <w:tcW w:w="2087" w:type="dxa"/>
            <w:shd w:val="clear" w:color="FFFFFF" w:fill="auto"/>
            <w:vAlign w:val="bottom"/>
          </w:tcPr>
          <w:p w:rsidR="007765D8" w:rsidRDefault="007765D8">
            <w:pPr>
              <w:rPr>
                <w:szCs w:val="16"/>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8310" w:type="dxa"/>
            <w:gridSpan w:val="10"/>
            <w:shd w:val="clear" w:color="FFFFFF" w:fill="auto"/>
            <w:vAlign w:val="bottom"/>
          </w:tcPr>
          <w:p w:rsidR="007765D8" w:rsidRDefault="00866770" w:rsidP="00866770">
            <w:pPr>
              <w:rPr>
                <w:rFonts w:ascii="Times New Roman" w:hAnsi="Times New Roman"/>
                <w:sz w:val="28"/>
                <w:szCs w:val="28"/>
              </w:rPr>
            </w:pPr>
            <w:r>
              <w:rPr>
                <w:rFonts w:ascii="Times New Roman" w:hAnsi="Times New Roman"/>
                <w:sz w:val="28"/>
                <w:szCs w:val="28"/>
              </w:rPr>
              <w:t xml:space="preserve">       Предложения принимаются в срок до 09</w:t>
            </w:r>
            <w:r>
              <w:rPr>
                <w:rFonts w:ascii="Times New Roman" w:hAnsi="Times New Roman"/>
                <w:sz w:val="28"/>
                <w:szCs w:val="28"/>
              </w:rPr>
              <w:t>.09</w:t>
            </w:r>
            <w:r>
              <w:rPr>
                <w:rFonts w:ascii="Times New Roman" w:hAnsi="Times New Roman"/>
                <w:sz w:val="28"/>
                <w:szCs w:val="28"/>
              </w:rPr>
              <w:t xml:space="preserve">.2021 17:00:00 по местному времени. </w:t>
            </w:r>
          </w:p>
        </w:tc>
      </w:tr>
      <w:tr w:rsidR="007765D8">
        <w:trPr>
          <w:trHeight w:val="60"/>
        </w:trPr>
        <w:tc>
          <w:tcPr>
            <w:tcW w:w="945" w:type="dxa"/>
            <w:shd w:val="clear" w:color="FFFFFF" w:fill="auto"/>
            <w:vAlign w:val="bottom"/>
          </w:tcPr>
          <w:p w:rsidR="007765D8" w:rsidRDefault="007765D8">
            <w:pPr>
              <w:rPr>
                <w:szCs w:val="16"/>
              </w:rPr>
            </w:pPr>
          </w:p>
        </w:tc>
        <w:tc>
          <w:tcPr>
            <w:tcW w:w="2533" w:type="dxa"/>
            <w:shd w:val="clear" w:color="FFFFFF" w:fill="auto"/>
            <w:vAlign w:val="bottom"/>
          </w:tcPr>
          <w:p w:rsidR="007765D8" w:rsidRDefault="007765D8">
            <w:pPr>
              <w:rPr>
                <w:szCs w:val="16"/>
              </w:rPr>
            </w:pPr>
          </w:p>
        </w:tc>
        <w:tc>
          <w:tcPr>
            <w:tcW w:w="3321" w:type="dxa"/>
            <w:shd w:val="clear" w:color="FFFFFF" w:fill="auto"/>
            <w:vAlign w:val="bottom"/>
          </w:tcPr>
          <w:p w:rsidR="007765D8" w:rsidRDefault="007765D8">
            <w:pPr>
              <w:rPr>
                <w:szCs w:val="16"/>
              </w:rPr>
            </w:pPr>
          </w:p>
        </w:tc>
        <w:tc>
          <w:tcPr>
            <w:tcW w:w="1116" w:type="dxa"/>
            <w:shd w:val="clear" w:color="FFFFFF" w:fill="auto"/>
            <w:vAlign w:val="bottom"/>
          </w:tcPr>
          <w:p w:rsidR="007765D8" w:rsidRDefault="007765D8">
            <w:pPr>
              <w:rPr>
                <w:szCs w:val="16"/>
              </w:rPr>
            </w:pPr>
          </w:p>
        </w:tc>
        <w:tc>
          <w:tcPr>
            <w:tcW w:w="1286" w:type="dxa"/>
            <w:shd w:val="clear" w:color="FFFFFF" w:fill="auto"/>
            <w:vAlign w:val="bottom"/>
          </w:tcPr>
          <w:p w:rsidR="007765D8" w:rsidRDefault="007765D8">
            <w:pPr>
              <w:rPr>
                <w:szCs w:val="16"/>
              </w:rPr>
            </w:pPr>
          </w:p>
        </w:tc>
        <w:tc>
          <w:tcPr>
            <w:tcW w:w="1470" w:type="dxa"/>
            <w:shd w:val="clear" w:color="FFFFFF" w:fill="auto"/>
            <w:vAlign w:val="bottom"/>
          </w:tcPr>
          <w:p w:rsidR="007765D8" w:rsidRDefault="007765D8">
            <w:pPr>
              <w:rPr>
                <w:szCs w:val="16"/>
              </w:rPr>
            </w:pPr>
          </w:p>
        </w:tc>
        <w:tc>
          <w:tcPr>
            <w:tcW w:w="2087" w:type="dxa"/>
            <w:shd w:val="clear" w:color="FFFFFF" w:fill="auto"/>
            <w:vAlign w:val="bottom"/>
          </w:tcPr>
          <w:p w:rsidR="007765D8" w:rsidRDefault="007765D8">
            <w:pPr>
              <w:rPr>
                <w:szCs w:val="16"/>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8310" w:type="dxa"/>
            <w:gridSpan w:val="10"/>
            <w:shd w:val="clear" w:color="FFFFFF" w:fill="auto"/>
            <w:vAlign w:val="bottom"/>
          </w:tcPr>
          <w:p w:rsidR="007765D8" w:rsidRDefault="00866770">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7765D8">
        <w:trPr>
          <w:trHeight w:val="60"/>
        </w:trPr>
        <w:tc>
          <w:tcPr>
            <w:tcW w:w="945" w:type="dxa"/>
            <w:shd w:val="clear" w:color="FFFFFF" w:fill="auto"/>
            <w:vAlign w:val="bottom"/>
          </w:tcPr>
          <w:p w:rsidR="007765D8" w:rsidRDefault="007765D8">
            <w:pPr>
              <w:rPr>
                <w:szCs w:val="16"/>
              </w:rPr>
            </w:pPr>
          </w:p>
        </w:tc>
        <w:tc>
          <w:tcPr>
            <w:tcW w:w="2533" w:type="dxa"/>
            <w:shd w:val="clear" w:color="FFFFFF" w:fill="auto"/>
            <w:vAlign w:val="bottom"/>
          </w:tcPr>
          <w:p w:rsidR="007765D8" w:rsidRDefault="007765D8">
            <w:pPr>
              <w:rPr>
                <w:szCs w:val="16"/>
              </w:rPr>
            </w:pPr>
          </w:p>
        </w:tc>
        <w:tc>
          <w:tcPr>
            <w:tcW w:w="3321" w:type="dxa"/>
            <w:shd w:val="clear" w:color="FFFFFF" w:fill="auto"/>
            <w:vAlign w:val="bottom"/>
          </w:tcPr>
          <w:p w:rsidR="007765D8" w:rsidRDefault="007765D8">
            <w:pPr>
              <w:rPr>
                <w:szCs w:val="16"/>
              </w:rPr>
            </w:pPr>
          </w:p>
        </w:tc>
        <w:tc>
          <w:tcPr>
            <w:tcW w:w="1116" w:type="dxa"/>
            <w:shd w:val="clear" w:color="FFFFFF" w:fill="auto"/>
            <w:vAlign w:val="bottom"/>
          </w:tcPr>
          <w:p w:rsidR="007765D8" w:rsidRDefault="007765D8">
            <w:pPr>
              <w:rPr>
                <w:szCs w:val="16"/>
              </w:rPr>
            </w:pPr>
          </w:p>
        </w:tc>
        <w:tc>
          <w:tcPr>
            <w:tcW w:w="1286" w:type="dxa"/>
            <w:shd w:val="clear" w:color="FFFFFF" w:fill="auto"/>
            <w:vAlign w:val="bottom"/>
          </w:tcPr>
          <w:p w:rsidR="007765D8" w:rsidRDefault="007765D8">
            <w:pPr>
              <w:rPr>
                <w:szCs w:val="16"/>
              </w:rPr>
            </w:pPr>
          </w:p>
        </w:tc>
        <w:tc>
          <w:tcPr>
            <w:tcW w:w="1470" w:type="dxa"/>
            <w:shd w:val="clear" w:color="FFFFFF" w:fill="auto"/>
            <w:vAlign w:val="bottom"/>
          </w:tcPr>
          <w:p w:rsidR="007765D8" w:rsidRDefault="007765D8">
            <w:pPr>
              <w:rPr>
                <w:szCs w:val="16"/>
              </w:rPr>
            </w:pPr>
          </w:p>
        </w:tc>
        <w:tc>
          <w:tcPr>
            <w:tcW w:w="2087" w:type="dxa"/>
            <w:shd w:val="clear" w:color="FFFFFF" w:fill="auto"/>
            <w:vAlign w:val="bottom"/>
          </w:tcPr>
          <w:p w:rsidR="007765D8" w:rsidRDefault="007765D8">
            <w:pPr>
              <w:rPr>
                <w:szCs w:val="16"/>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945" w:type="dxa"/>
            <w:shd w:val="clear" w:color="FFFFFF" w:fill="auto"/>
            <w:vAlign w:val="bottom"/>
          </w:tcPr>
          <w:p w:rsidR="007765D8" w:rsidRDefault="007765D8">
            <w:pPr>
              <w:rPr>
                <w:szCs w:val="16"/>
              </w:rPr>
            </w:pPr>
          </w:p>
        </w:tc>
        <w:tc>
          <w:tcPr>
            <w:tcW w:w="2533" w:type="dxa"/>
            <w:shd w:val="clear" w:color="FFFFFF" w:fill="auto"/>
            <w:vAlign w:val="bottom"/>
          </w:tcPr>
          <w:p w:rsidR="007765D8" w:rsidRDefault="007765D8">
            <w:pPr>
              <w:rPr>
                <w:szCs w:val="16"/>
              </w:rPr>
            </w:pPr>
          </w:p>
        </w:tc>
        <w:tc>
          <w:tcPr>
            <w:tcW w:w="3321" w:type="dxa"/>
            <w:shd w:val="clear" w:color="FFFFFF" w:fill="auto"/>
            <w:vAlign w:val="bottom"/>
          </w:tcPr>
          <w:p w:rsidR="007765D8" w:rsidRDefault="007765D8">
            <w:pPr>
              <w:rPr>
                <w:szCs w:val="16"/>
              </w:rPr>
            </w:pPr>
          </w:p>
        </w:tc>
        <w:tc>
          <w:tcPr>
            <w:tcW w:w="1116" w:type="dxa"/>
            <w:shd w:val="clear" w:color="FFFFFF" w:fill="auto"/>
            <w:vAlign w:val="bottom"/>
          </w:tcPr>
          <w:p w:rsidR="007765D8" w:rsidRDefault="007765D8">
            <w:pPr>
              <w:rPr>
                <w:szCs w:val="16"/>
              </w:rPr>
            </w:pPr>
          </w:p>
        </w:tc>
        <w:tc>
          <w:tcPr>
            <w:tcW w:w="1286" w:type="dxa"/>
            <w:shd w:val="clear" w:color="FFFFFF" w:fill="auto"/>
            <w:vAlign w:val="bottom"/>
          </w:tcPr>
          <w:p w:rsidR="007765D8" w:rsidRDefault="007765D8">
            <w:pPr>
              <w:rPr>
                <w:szCs w:val="16"/>
              </w:rPr>
            </w:pPr>
          </w:p>
        </w:tc>
        <w:tc>
          <w:tcPr>
            <w:tcW w:w="1470" w:type="dxa"/>
            <w:shd w:val="clear" w:color="FFFFFF" w:fill="auto"/>
            <w:vAlign w:val="bottom"/>
          </w:tcPr>
          <w:p w:rsidR="007765D8" w:rsidRDefault="007765D8">
            <w:pPr>
              <w:rPr>
                <w:szCs w:val="16"/>
              </w:rPr>
            </w:pPr>
          </w:p>
        </w:tc>
        <w:tc>
          <w:tcPr>
            <w:tcW w:w="2087" w:type="dxa"/>
            <w:shd w:val="clear" w:color="FFFFFF" w:fill="auto"/>
            <w:vAlign w:val="bottom"/>
          </w:tcPr>
          <w:p w:rsidR="007765D8" w:rsidRDefault="007765D8">
            <w:pPr>
              <w:rPr>
                <w:szCs w:val="16"/>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945" w:type="dxa"/>
            <w:shd w:val="clear" w:color="FFFFFF" w:fill="auto"/>
            <w:vAlign w:val="bottom"/>
          </w:tcPr>
          <w:p w:rsidR="007765D8" w:rsidRDefault="007765D8">
            <w:pPr>
              <w:rPr>
                <w:szCs w:val="16"/>
              </w:rPr>
            </w:pPr>
          </w:p>
        </w:tc>
        <w:tc>
          <w:tcPr>
            <w:tcW w:w="2533" w:type="dxa"/>
            <w:shd w:val="clear" w:color="FFFFFF" w:fill="auto"/>
            <w:vAlign w:val="bottom"/>
          </w:tcPr>
          <w:p w:rsidR="007765D8" w:rsidRDefault="007765D8">
            <w:pPr>
              <w:rPr>
                <w:szCs w:val="16"/>
              </w:rPr>
            </w:pPr>
          </w:p>
        </w:tc>
        <w:tc>
          <w:tcPr>
            <w:tcW w:w="3321" w:type="dxa"/>
            <w:shd w:val="clear" w:color="FFFFFF" w:fill="auto"/>
            <w:vAlign w:val="bottom"/>
          </w:tcPr>
          <w:p w:rsidR="007765D8" w:rsidRDefault="007765D8">
            <w:pPr>
              <w:rPr>
                <w:szCs w:val="16"/>
              </w:rPr>
            </w:pPr>
          </w:p>
        </w:tc>
        <w:tc>
          <w:tcPr>
            <w:tcW w:w="1116" w:type="dxa"/>
            <w:shd w:val="clear" w:color="FFFFFF" w:fill="auto"/>
            <w:vAlign w:val="bottom"/>
          </w:tcPr>
          <w:p w:rsidR="007765D8" w:rsidRDefault="007765D8">
            <w:pPr>
              <w:rPr>
                <w:szCs w:val="16"/>
              </w:rPr>
            </w:pPr>
          </w:p>
        </w:tc>
        <w:tc>
          <w:tcPr>
            <w:tcW w:w="1286" w:type="dxa"/>
            <w:shd w:val="clear" w:color="FFFFFF" w:fill="auto"/>
            <w:vAlign w:val="bottom"/>
          </w:tcPr>
          <w:p w:rsidR="007765D8" w:rsidRDefault="007765D8">
            <w:pPr>
              <w:rPr>
                <w:szCs w:val="16"/>
              </w:rPr>
            </w:pPr>
          </w:p>
        </w:tc>
        <w:tc>
          <w:tcPr>
            <w:tcW w:w="1470" w:type="dxa"/>
            <w:shd w:val="clear" w:color="FFFFFF" w:fill="auto"/>
            <w:vAlign w:val="bottom"/>
          </w:tcPr>
          <w:p w:rsidR="007765D8" w:rsidRDefault="007765D8">
            <w:pPr>
              <w:rPr>
                <w:szCs w:val="16"/>
              </w:rPr>
            </w:pPr>
          </w:p>
        </w:tc>
        <w:tc>
          <w:tcPr>
            <w:tcW w:w="2087" w:type="dxa"/>
            <w:shd w:val="clear" w:color="FFFFFF" w:fill="auto"/>
            <w:vAlign w:val="bottom"/>
          </w:tcPr>
          <w:p w:rsidR="007765D8" w:rsidRDefault="007765D8">
            <w:pPr>
              <w:rPr>
                <w:szCs w:val="16"/>
              </w:rPr>
            </w:pPr>
          </w:p>
        </w:tc>
        <w:tc>
          <w:tcPr>
            <w:tcW w:w="1995" w:type="dxa"/>
            <w:shd w:val="clear" w:color="FFFFFF" w:fill="auto"/>
            <w:vAlign w:val="bottom"/>
          </w:tcPr>
          <w:p w:rsidR="007765D8" w:rsidRDefault="007765D8">
            <w:pPr>
              <w:rPr>
                <w:szCs w:val="16"/>
              </w:rPr>
            </w:pPr>
          </w:p>
        </w:tc>
        <w:tc>
          <w:tcPr>
            <w:tcW w:w="1654" w:type="dxa"/>
            <w:shd w:val="clear" w:color="FFFFFF" w:fill="auto"/>
            <w:vAlign w:val="bottom"/>
          </w:tcPr>
          <w:p w:rsidR="007765D8" w:rsidRDefault="007765D8">
            <w:pPr>
              <w:rPr>
                <w:szCs w:val="16"/>
              </w:rPr>
            </w:pPr>
          </w:p>
        </w:tc>
        <w:tc>
          <w:tcPr>
            <w:tcW w:w="1903" w:type="dxa"/>
            <w:shd w:val="clear" w:color="FFFFFF" w:fill="auto"/>
            <w:vAlign w:val="bottom"/>
          </w:tcPr>
          <w:p w:rsidR="007765D8" w:rsidRDefault="007765D8">
            <w:pPr>
              <w:rPr>
                <w:szCs w:val="16"/>
              </w:rPr>
            </w:pPr>
          </w:p>
        </w:tc>
      </w:tr>
      <w:tr w:rsidR="007765D8">
        <w:trPr>
          <w:trHeight w:val="60"/>
        </w:trPr>
        <w:tc>
          <w:tcPr>
            <w:tcW w:w="18310" w:type="dxa"/>
            <w:gridSpan w:val="10"/>
            <w:shd w:val="clear" w:color="FFFFFF" w:fill="auto"/>
            <w:vAlign w:val="bottom"/>
          </w:tcPr>
          <w:p w:rsidR="007765D8" w:rsidRDefault="00866770">
            <w:pPr>
              <w:rPr>
                <w:rFonts w:ascii="Times New Roman" w:hAnsi="Times New Roman"/>
                <w:sz w:val="28"/>
                <w:szCs w:val="28"/>
              </w:rPr>
            </w:pPr>
            <w:r>
              <w:rPr>
                <w:rFonts w:ascii="Times New Roman" w:hAnsi="Times New Roman"/>
                <w:sz w:val="28"/>
                <w:szCs w:val="28"/>
              </w:rPr>
              <w:t>Исполнитель:</w:t>
            </w:r>
          </w:p>
        </w:tc>
      </w:tr>
      <w:tr w:rsidR="007765D8">
        <w:trPr>
          <w:trHeight w:val="60"/>
        </w:trPr>
        <w:tc>
          <w:tcPr>
            <w:tcW w:w="18310" w:type="dxa"/>
            <w:gridSpan w:val="10"/>
            <w:shd w:val="clear" w:color="FFFFFF" w:fill="auto"/>
            <w:vAlign w:val="bottom"/>
          </w:tcPr>
          <w:p w:rsidR="007765D8" w:rsidRDefault="00866770">
            <w:pPr>
              <w:rPr>
                <w:rFonts w:ascii="Times New Roman" w:hAnsi="Times New Roman"/>
                <w:sz w:val="28"/>
                <w:szCs w:val="28"/>
              </w:rPr>
            </w:pPr>
            <w:r>
              <w:rPr>
                <w:rFonts w:ascii="Times New Roman" w:hAnsi="Times New Roman"/>
                <w:sz w:val="28"/>
                <w:szCs w:val="28"/>
              </w:rPr>
              <w:t>Нефедова Светлана Леонидовна, тел.</w:t>
            </w:r>
          </w:p>
        </w:tc>
      </w:tr>
    </w:tbl>
    <w:p w:rsidR="00000000" w:rsidRDefault="00866770"/>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7765D8"/>
    <w:rsid w:val="007765D8"/>
    <w:rsid w:val="0086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7BF59-3C6A-4DBB-8994-8793AA0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26751</Words>
  <Characters>152481</Characters>
  <Application>Microsoft Office Word</Application>
  <DocSecurity>0</DocSecurity>
  <Lines>1270</Lines>
  <Paragraphs>357</Paragraphs>
  <ScaleCrop>false</ScaleCrop>
  <Company/>
  <LinksUpToDate>false</LinksUpToDate>
  <CharactersWithSpaces>178875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Козлова Анна Николаевна</cp:lastModifiedBy>
  <cp:revision>2</cp:revision>
  <dcterms:created xsi:type="dcterms:W3CDTF">2021-09-07T02:26:00Z</dcterms:created>
  <dcterms:modified xsi:type="dcterms:W3CDTF">2021-09-07T02:27:00Z</dcterms:modified>
</cp:coreProperties>
</file>