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8"/>
        <w:gridCol w:w="2507"/>
        <w:gridCol w:w="2337"/>
        <w:gridCol w:w="849"/>
        <w:gridCol w:w="784"/>
        <w:gridCol w:w="1021"/>
        <w:gridCol w:w="1919"/>
        <w:gridCol w:w="97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B390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BE3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B29C3">
              <w:rPr>
                <w:rFonts w:ascii="Times New Roman" w:hAnsi="Times New Roman"/>
                <w:sz w:val="24"/>
                <w:szCs w:val="24"/>
              </w:rPr>
              <w:t>0</w:t>
            </w:r>
            <w:r w:rsidR="006B390C">
              <w:rPr>
                <w:rFonts w:ascii="Times New Roman" w:hAnsi="Times New Roman"/>
                <w:sz w:val="24"/>
                <w:szCs w:val="24"/>
              </w:rPr>
              <w:t>6</w:t>
            </w:r>
            <w:r w:rsidR="00BE37E4">
              <w:rPr>
                <w:rFonts w:ascii="Times New Roman" w:hAnsi="Times New Roman"/>
                <w:sz w:val="24"/>
                <w:szCs w:val="24"/>
              </w:rPr>
              <w:t>.</w:t>
            </w:r>
            <w:r w:rsidR="00C47E8A">
              <w:rPr>
                <w:rFonts w:ascii="Times New Roman" w:hAnsi="Times New Roman"/>
                <w:sz w:val="24"/>
                <w:szCs w:val="24"/>
              </w:rPr>
              <w:t>0</w:t>
            </w:r>
            <w:r w:rsidR="008B29C3">
              <w:rPr>
                <w:rFonts w:ascii="Times New Roman" w:hAnsi="Times New Roman"/>
                <w:sz w:val="24"/>
                <w:szCs w:val="24"/>
              </w:rPr>
              <w:t>2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9C3">
              <w:rPr>
                <w:rFonts w:ascii="Times New Roman" w:hAnsi="Times New Roman"/>
                <w:sz w:val="24"/>
                <w:szCs w:val="24"/>
              </w:rPr>
              <w:t>13</w:t>
            </w:r>
            <w:r w:rsidR="006B390C">
              <w:rPr>
                <w:rFonts w:ascii="Times New Roman" w:hAnsi="Times New Roman"/>
                <w:sz w:val="24"/>
                <w:szCs w:val="24"/>
              </w:rPr>
              <w:t>5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C47E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90144F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F24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6B390C" w:rsidP="0008045C">
            <w:pPr>
              <w:rPr>
                <w:rFonts w:ascii="Times New Roman" w:hAnsi="Times New Roman" w:cs="Times New Roman"/>
                <w:sz w:val="22"/>
              </w:rPr>
            </w:pPr>
            <w:r w:rsidRPr="00710AC3">
              <w:rPr>
                <w:rFonts w:ascii="Times New Roman" w:hAnsi="Times New Roman" w:cs="Times New Roman"/>
                <w:b/>
                <w:sz w:val="22"/>
              </w:rPr>
              <w:t xml:space="preserve">Трахеальный </w:t>
            </w:r>
            <w:proofErr w:type="spellStart"/>
            <w:r w:rsidRPr="00710AC3">
              <w:rPr>
                <w:rFonts w:ascii="Times New Roman" w:hAnsi="Times New Roman" w:cs="Times New Roman"/>
                <w:b/>
                <w:sz w:val="22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Стент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нитиноловыйполностью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покрытый самораскрывающийся. Система доставки в комплекте со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стентом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 дистальным типом раскрытия. Вязаная конструкция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создана из одной непрерывной проволоки. </w:t>
            </w:r>
            <w:r w:rsidRPr="00710AC3">
              <w:rPr>
                <w:rFonts w:ascii="Times New Roman" w:hAnsi="Times New Roman" w:cs="Times New Roman"/>
                <w:b/>
                <w:sz w:val="22"/>
              </w:rPr>
              <w:t xml:space="preserve">Внешний диаметр </w:t>
            </w:r>
            <w:proofErr w:type="spellStart"/>
            <w:r w:rsidRPr="00710AC3">
              <w:rPr>
                <w:rFonts w:ascii="Times New Roman" w:hAnsi="Times New Roman" w:cs="Times New Roman"/>
                <w:b/>
                <w:sz w:val="22"/>
              </w:rPr>
              <w:t>стента</w:t>
            </w:r>
            <w:proofErr w:type="spellEnd"/>
            <w:r w:rsidRPr="00710AC3">
              <w:rPr>
                <w:rFonts w:ascii="Times New Roman" w:hAnsi="Times New Roman" w:cs="Times New Roman"/>
                <w:b/>
                <w:sz w:val="22"/>
              </w:rPr>
              <w:t xml:space="preserve">: 18 мм. Длина </w:t>
            </w:r>
            <w:proofErr w:type="spellStart"/>
            <w:r w:rsidRPr="00710AC3">
              <w:rPr>
                <w:rFonts w:ascii="Times New Roman" w:hAnsi="Times New Roman" w:cs="Times New Roman"/>
                <w:b/>
                <w:sz w:val="22"/>
              </w:rPr>
              <w:t>стента</w:t>
            </w:r>
            <w:proofErr w:type="spellEnd"/>
            <w:r w:rsidRPr="00710AC3">
              <w:rPr>
                <w:rFonts w:ascii="Times New Roman" w:hAnsi="Times New Roman" w:cs="Times New Roman"/>
                <w:b/>
                <w:sz w:val="22"/>
              </w:rPr>
              <w:t>: 40 мм.</w:t>
            </w:r>
            <w:r>
              <w:rPr>
                <w:rFonts w:ascii="Times New Roman" w:hAnsi="Times New Roman" w:cs="Times New Roman"/>
                <w:sz w:val="22"/>
              </w:rPr>
              <w:t xml:space="preserve"> Покрытие из </w:t>
            </w:r>
            <w:r w:rsidR="002B69C8">
              <w:rPr>
                <w:rFonts w:ascii="Times New Roman" w:hAnsi="Times New Roman" w:cs="Times New Roman"/>
                <w:sz w:val="22"/>
              </w:rPr>
              <w:t xml:space="preserve">полиуретана для противодействия прорастанию </w:t>
            </w:r>
            <w:proofErr w:type="spellStart"/>
            <w:r w:rsidR="002B69C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2B69C8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6D1868">
              <w:rPr>
                <w:rFonts w:ascii="Times New Roman" w:hAnsi="Times New Roman" w:cs="Times New Roman"/>
                <w:sz w:val="22"/>
              </w:rPr>
              <w:t xml:space="preserve">Раскрытие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на системе доставки путем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расплетания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удерживающей нити. Четыре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рентгеноконтрастные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метки на системе </w:t>
            </w:r>
            <w:proofErr w:type="gramStart"/>
            <w:r w:rsidR="006D1868">
              <w:rPr>
                <w:rFonts w:ascii="Times New Roman" w:hAnsi="Times New Roman" w:cs="Times New Roman"/>
                <w:sz w:val="22"/>
              </w:rPr>
              <w:t xml:space="preserve">доставки 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proofErr w:type="gramEnd"/>
            <w:r w:rsidR="006D1868">
              <w:rPr>
                <w:rFonts w:ascii="Times New Roman" w:hAnsi="Times New Roman" w:cs="Times New Roman"/>
                <w:sz w:val="22"/>
              </w:rPr>
              <w:t xml:space="preserve">: в проекции дистального и проксимального краев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, в проекции дистального и проксимального краев покрытия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– для удобства позиционирования относительно структуры в процессе установки. Отсутствие </w:t>
            </w:r>
            <w:r w:rsidR="006D1868">
              <w:rPr>
                <w:rFonts w:ascii="Times New Roman" w:hAnsi="Times New Roman" w:cs="Times New Roman"/>
                <w:sz w:val="22"/>
              </w:rPr>
              <w:lastRenderedPageBreak/>
              <w:t xml:space="preserve">укорачивания </w:t>
            </w:r>
            <w:proofErr w:type="spellStart"/>
            <w:r w:rsidR="006D1868">
              <w:rPr>
                <w:rFonts w:ascii="Times New Roman" w:hAnsi="Times New Roman" w:cs="Times New Roman"/>
                <w:sz w:val="22"/>
              </w:rPr>
              <w:t>стента</w:t>
            </w:r>
            <w:proofErr w:type="spellEnd"/>
            <w:r w:rsidR="006D1868">
              <w:rPr>
                <w:rFonts w:ascii="Times New Roman" w:hAnsi="Times New Roman" w:cs="Times New Roman"/>
                <w:sz w:val="22"/>
              </w:rPr>
              <w:t xml:space="preserve"> в процессе раскрытия. </w:t>
            </w:r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Ди</w:t>
            </w:r>
            <w:r w:rsidR="00710AC3" w:rsidRPr="00710AC3">
              <w:rPr>
                <w:rFonts w:ascii="Times New Roman" w:hAnsi="Times New Roman" w:cs="Times New Roman"/>
                <w:b/>
                <w:sz w:val="22"/>
              </w:rPr>
              <w:t>а</w:t>
            </w:r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метр системы доставки не более 8 мм.</w:t>
            </w:r>
            <w:r w:rsidR="006D1868">
              <w:rPr>
                <w:rFonts w:ascii="Times New Roman" w:hAnsi="Times New Roman" w:cs="Times New Roman"/>
                <w:sz w:val="22"/>
              </w:rPr>
              <w:t xml:space="preserve"> Катетер системы доставки должен иметь канал для проводника и мог бы </w:t>
            </w:r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использоваться с проводником стандартного диаметра 0,035</w:t>
            </w:r>
            <w:bookmarkStart w:id="0" w:name="_GoBack"/>
            <w:bookmarkEnd w:id="0"/>
            <w:r w:rsidR="006D1868" w:rsidRPr="00710AC3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8045C" w:rsidRDefault="00D02DEA" w:rsidP="00202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F246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729A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B729A9" w:rsidRDefault="00C47E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Default="00D02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02DEA" w:rsidRPr="00000B0A" w:rsidRDefault="00D02DEA" w:rsidP="00EE00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2DEA" w:rsidRPr="00E634B7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BE3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B729A9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</w:t>
            </w:r>
            <w:r w:rsidR="006D1868">
              <w:rPr>
                <w:rFonts w:ascii="Times New Roman" w:hAnsi="Times New Roman"/>
                <w:sz w:val="28"/>
                <w:szCs w:val="28"/>
              </w:rPr>
              <w:t>7</w:t>
            </w:r>
            <w:r w:rsidR="00BE37E4">
              <w:rPr>
                <w:rFonts w:ascii="Times New Roman" w:hAnsi="Times New Roman"/>
                <w:sz w:val="28"/>
                <w:szCs w:val="28"/>
              </w:rPr>
              <w:t>.</w:t>
            </w:r>
            <w:r w:rsidR="008B29C3">
              <w:rPr>
                <w:rFonts w:ascii="Times New Roman" w:hAnsi="Times New Roman"/>
                <w:sz w:val="28"/>
                <w:szCs w:val="28"/>
              </w:rPr>
              <w:t>02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C47E8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proofErr w:type="spellStart"/>
            <w:r w:rsidR="006B5558">
              <w:rPr>
                <w:rFonts w:ascii="Times New Roman" w:hAnsi="Times New Roman"/>
                <w:sz w:val="28"/>
                <w:szCs w:val="28"/>
              </w:rPr>
              <w:t>Е.А.Алешечкина</w:t>
            </w:r>
            <w:proofErr w:type="spellEnd"/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52793"/>
    <w:rsid w:val="00071940"/>
    <w:rsid w:val="0008045C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72A5"/>
    <w:rsid w:val="00202BA9"/>
    <w:rsid w:val="00260B19"/>
    <w:rsid w:val="002750D2"/>
    <w:rsid w:val="002A7771"/>
    <w:rsid w:val="002B69C8"/>
    <w:rsid w:val="002C4FC1"/>
    <w:rsid w:val="00301FE6"/>
    <w:rsid w:val="0030286D"/>
    <w:rsid w:val="003062A9"/>
    <w:rsid w:val="00315162"/>
    <w:rsid w:val="0035356A"/>
    <w:rsid w:val="00377F28"/>
    <w:rsid w:val="0038270F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4F132C"/>
    <w:rsid w:val="004F1500"/>
    <w:rsid w:val="005260AF"/>
    <w:rsid w:val="00586CF9"/>
    <w:rsid w:val="005C3235"/>
    <w:rsid w:val="005D20B3"/>
    <w:rsid w:val="005D77BB"/>
    <w:rsid w:val="00643290"/>
    <w:rsid w:val="006462A2"/>
    <w:rsid w:val="00671B08"/>
    <w:rsid w:val="00673391"/>
    <w:rsid w:val="006758FC"/>
    <w:rsid w:val="006945EB"/>
    <w:rsid w:val="006B390C"/>
    <w:rsid w:val="006B5558"/>
    <w:rsid w:val="006D1868"/>
    <w:rsid w:val="00710AC3"/>
    <w:rsid w:val="00717EAB"/>
    <w:rsid w:val="00730CCC"/>
    <w:rsid w:val="00741E2F"/>
    <w:rsid w:val="00745835"/>
    <w:rsid w:val="00751F15"/>
    <w:rsid w:val="0076009C"/>
    <w:rsid w:val="0076445B"/>
    <w:rsid w:val="007662A8"/>
    <w:rsid w:val="007762B0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4A9A"/>
    <w:rsid w:val="008A5003"/>
    <w:rsid w:val="008B29C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9F7F4B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6175D"/>
    <w:rsid w:val="00B65C10"/>
    <w:rsid w:val="00B729A9"/>
    <w:rsid w:val="00BA65AF"/>
    <w:rsid w:val="00BE37E4"/>
    <w:rsid w:val="00BE7704"/>
    <w:rsid w:val="00C4620F"/>
    <w:rsid w:val="00C47E8A"/>
    <w:rsid w:val="00C53475"/>
    <w:rsid w:val="00C57F27"/>
    <w:rsid w:val="00C67FAD"/>
    <w:rsid w:val="00CF0D27"/>
    <w:rsid w:val="00CF2518"/>
    <w:rsid w:val="00D02284"/>
    <w:rsid w:val="00D02DEA"/>
    <w:rsid w:val="00D14C14"/>
    <w:rsid w:val="00D31A0D"/>
    <w:rsid w:val="00D32681"/>
    <w:rsid w:val="00D33611"/>
    <w:rsid w:val="00D459B4"/>
    <w:rsid w:val="00D86BCE"/>
    <w:rsid w:val="00DD16D5"/>
    <w:rsid w:val="00DD4516"/>
    <w:rsid w:val="00E21560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2691A"/>
    <w:rsid w:val="00F60D2D"/>
    <w:rsid w:val="00F82FB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2C3B"/>
  <w15:docId w15:val="{14E4F71B-5122-4969-9DAE-970EA2EE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12</cp:revision>
  <dcterms:created xsi:type="dcterms:W3CDTF">2023-10-06T08:08:00Z</dcterms:created>
  <dcterms:modified xsi:type="dcterms:W3CDTF">2024-02-06T01:50:00Z</dcterms:modified>
</cp:coreProperties>
</file>