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 w:rsidRPr="00F55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Pr="00F55BEC" w:rsidRDefault="00F55BE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5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5B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5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5B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5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5B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46733" w:rsidRPr="00F55BEC" w:rsidRDefault="00E4673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Pr="00F55BEC" w:rsidRDefault="00E4673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Pr="00F55BEC" w:rsidRDefault="00E4673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Pr="00F55BEC" w:rsidRDefault="00E4673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Pr="00F55BEC" w:rsidRDefault="00E4673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Pr="00F55BEC" w:rsidRDefault="00E4673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Pr="00F55BEC" w:rsidRDefault="00E46733">
            <w:pPr>
              <w:spacing w:after="0"/>
              <w:rPr>
                <w:lang w:val="en-US"/>
              </w:rPr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 w:rsidP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№.1314-2024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наркозно-дыхательных аппаратов производства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Функциональные, технические и качественные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26.51.82.190                           Набор для замены газоанализа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 AION ADS на газоанализатор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Характеристики  Артикул     6886574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измерение концентрации газовых смесей   Значение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    парамагнитный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хоста     rs232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газа мл/мин  от 70  д</w:t>
            </w:r>
            <w:r>
              <w:rPr>
                <w:rFonts w:ascii="Times New Roman" w:hAnsi="Times New Roman"/>
                <w:sz w:val="24"/>
                <w:szCs w:val="24"/>
              </w:rPr>
              <w:t>о 200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       модуль газоанализатора, монтажная пластина, кабель соединительный плоский, бактериальный фильтр, трубка пластиковая бесцветная  Значение характеристики не может изме</w:t>
            </w:r>
            <w:r>
              <w:rPr>
                <w:rFonts w:ascii="Times New Roman" w:hAnsi="Times New Roman"/>
                <w:sz w:val="24"/>
                <w:szCs w:val="24"/>
              </w:rPr>
              <w:t>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имеющимся оборудованием Заказчика       с аппаратом наркозно-дыхательным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Печатная плата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PC1775  Характеристики  Артикул     6696960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модулей расширения функций аппарата (Модуль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батарейный модуль, модуль </w:t>
            </w:r>
            <w:r>
              <w:rPr>
                <w:rFonts w:ascii="Times New Roman" w:hAnsi="Times New Roman"/>
                <w:sz w:val="24"/>
                <w:szCs w:val="24"/>
              </w:rPr>
              <w:t>NAVA)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Напряжения питания постоянного тока В   5 и 12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  Вт  ≤ 5 Значение характеристики не может изменяться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      Пластик,  Латунь, Медь, Сталь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имеющимся оборудованием Заказчика       с аппаратом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-i, Maqu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    Поставка товара производится поставщиком на склад Заказчика в присутствии представителя Поставщика или уполномоченного представите</w:t>
            </w:r>
            <w:r>
              <w:rPr>
                <w:rFonts w:ascii="Times New Roman" w:hAnsi="Times New Roman"/>
                <w:sz w:val="24"/>
                <w:szCs w:val="24"/>
              </w:rPr>
              <w:t>ля транспортной компании (660022, г. Красноярск, ул. П. Железняка, 3П, склад). Поставка товара согласно спецификации (Приложение № 1 к контракту). Срок поставки не более 10 рабочих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Документы по качеству товара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</w:t>
            </w:r>
            <w:r>
              <w:rPr>
                <w:rFonts w:ascii="Times New Roman" w:hAnsi="Times New Roman"/>
                <w:sz w:val="24"/>
                <w:szCs w:val="24"/>
              </w:rPr>
              <w:t>чие сертификата соответствия на продукцию, подлежащую обязательной сертификации. Гарантийный срок не менее 6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E467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E467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bookmarkStart w:id="0" w:name="_GoBack"/>
        <w:bookmarkEnd w:id="0"/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аппаратов производства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Функциональные, технические и качественные характеристики товара                Инструкция 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    Единица измерения характеристики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                          Набор для замены газоанализатора AION ADS на газоанализатор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Характеристики  Артикул     6886574 З</w:t>
            </w:r>
            <w:r>
              <w:rPr>
                <w:rFonts w:ascii="Times New Roman" w:hAnsi="Times New Roman"/>
                <w:sz w:val="24"/>
                <w:szCs w:val="24"/>
              </w:rPr>
              <w:t>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измерение концентрации газовых смесей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    парамагнитный   Значение характеристики не может изменят</w:t>
            </w:r>
            <w:r>
              <w:rPr>
                <w:rFonts w:ascii="Times New Roman" w:hAnsi="Times New Roman"/>
                <w:sz w:val="24"/>
                <w:szCs w:val="24"/>
              </w:rPr>
              <w:t>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хоста     rs232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газа мл/мин  от 70  до 200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       модуль газоанализатора,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монтажная пластина, кабель соединительный плоский, бактериальный фильтр, трубка пластиковая бесцветная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имеющимся оборудованием Заказчика       с аппаратом наркозно-дыхательным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                          Печатная плата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PC1775  Характеристики  Артикул     6696960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модулей расширения функций аппарата (Модуль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батарейный модуль, модуль NAVA)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Напряжения питания постоянного тока В   5 и </w:t>
            </w:r>
            <w:r>
              <w:rPr>
                <w:rFonts w:ascii="Times New Roman" w:hAnsi="Times New Roman"/>
                <w:sz w:val="24"/>
                <w:szCs w:val="24"/>
              </w:rPr>
              <w:t>12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  Вт  ≤ 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      Пластик,  Латунь, Медь, Сталь  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>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имеющимся оборудованием Заказчика       с аппаратом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Поставка товара производится поставщиком на склад Заказчика в присутствии представителя Поставщика или уполномоченного представителя транспортной компании (660022, г. Красноярск, ул. П. Железняка, 3П, склад). Поставка товара согласно спецификац</w:t>
            </w:r>
            <w:r>
              <w:rPr>
                <w:rFonts w:ascii="Times New Roman" w:hAnsi="Times New Roman"/>
                <w:sz w:val="24"/>
                <w:szCs w:val="24"/>
              </w:rPr>
              <w:t>ии (Приложение № 1 к контракту). Срок поставки не более 10 рабочих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            Упаковка товара обеспечивает сохранность товара и предохраняет от повреждений при его транспортировке. Маркировка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    "Поставляемый товар должен быть новым товаром (товаром, который не был в употреблении, в ремонте, в том чис</w:t>
            </w:r>
            <w:r>
              <w:rPr>
                <w:rFonts w:ascii="Times New Roman" w:hAnsi="Times New Roman"/>
                <w:sz w:val="24"/>
                <w:szCs w:val="24"/>
              </w:rPr>
              <w:t>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 соответствия на продукцию, подлежащую обязательной сертификации. Гарантийный срок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F55B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E4673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6733" w:rsidRDefault="00E4673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24.09.2024 17:00:00 по местному времени. </w:t>
            </w: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6733" w:rsidRDefault="00E46733">
            <w:pPr>
              <w:spacing w:after="0"/>
            </w:pP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6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6733" w:rsidRDefault="00F55BE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F55B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733"/>
    <w:rsid w:val="00E46733"/>
    <w:rsid w:val="00F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B3530-5571-4BE4-9654-9028BCC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2024-09-19T09:28:00Z</dcterms:created>
  <dcterms:modified xsi:type="dcterms:W3CDTF">2024-09-19T09:29:00Z</dcterms:modified>
</cp:coreProperties>
</file>