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 w:rsidRPr="006F5D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Pr="006F5D57" w:rsidRDefault="006F5D5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D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Pr="006F5D57" w:rsidRDefault="00FC5408">
            <w:pPr>
              <w:spacing w:after="0"/>
              <w:rPr>
                <w:lang w:val="en-US"/>
              </w:rPr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 w:rsidP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№.1313-2024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реанимационного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аппарата для замещения желудочков сердца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Привод насоса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электромагнитный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701022161   Значение характеристики не может изменяться участником закупки  штука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Муфта       Электромагнитная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оборотов привода насоса   об/мин  От 0 до 5000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давление   мм рт. ст.  ≥ </w:t>
            </w:r>
            <w:r>
              <w:rPr>
                <w:rFonts w:ascii="Times New Roman" w:hAnsi="Times New Roman"/>
                <w:sz w:val="24"/>
                <w:szCs w:val="24"/>
              </w:rPr>
              <w:t>750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потока/пузырей воздуха       ультразвуковой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Остановка насоса при обнаружении пузырей воздуха габаритным размером    </w:t>
            </w:r>
            <w:r>
              <w:rPr>
                <w:rFonts w:ascii="Times New Roman" w:hAnsi="Times New Roman"/>
                <w:sz w:val="24"/>
                <w:szCs w:val="24"/>
              </w:rPr>
              <w:t>мм  ≥ 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привода насоса без крепления номинальные (диаметр х длина) мм  102 х 150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Радиус действия крепления номинальный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мм  470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номинальный кг  3,2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Электропитание      от консоли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>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В   + 24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      С аппаратом для замещения желудочков сердца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Cardiopulmonary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AG. РУ ФСЗ 2009/04290 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разгрузка товара производится поставщиком на склад Заказчика (г. Красноярск, ул. Партизана Железняка, 3П, склад). Поставка товара согласно спецификации 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к контракту). Срок поставки - не более 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</w:t>
            </w:r>
            <w:r>
              <w:rPr>
                <w:rFonts w:ascii="Times New Roman" w:hAnsi="Times New Roman"/>
                <w:sz w:val="24"/>
                <w:szCs w:val="24"/>
              </w:rPr>
              <w:t>фике товара и соответствует нормам и стандартам, установленным производителем товара. Датчики имеют индивидуальную транспортную герметичную упаковку, не допускающую контакта с атмосферным воздухом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</w:t>
            </w:r>
            <w:r>
              <w:rPr>
                <w:rFonts w:ascii="Times New Roman" w:hAnsi="Times New Roman"/>
                <w:sz w:val="24"/>
                <w:szCs w:val="24"/>
              </w:rPr>
              <w:t>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сертификата/декларации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тветствия на продукцию, подлежащую обязательной сертификации. Гарантийный срок не менее 6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6F5D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FC540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408" w:rsidRDefault="00FC540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24.09.2024 17:00:00 по местному времени. 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5408" w:rsidRDefault="00FC5408">
            <w:pPr>
              <w:spacing w:after="0"/>
            </w:pP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5408" w:rsidRDefault="006F5D5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F5D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408"/>
    <w:rsid w:val="006F5D57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D7FF-6E91-4783-AB82-9300CB2C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2024-09-19T04:44:00Z</dcterms:created>
  <dcterms:modified xsi:type="dcterms:W3CDTF">2024-09-19T04:44:00Z</dcterms:modified>
</cp:coreProperties>
</file>