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97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970DE" w:rsidRDefault="00C82D9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970DE" w:rsidRDefault="00C82D9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</w:tr>
      <w:tr w:rsidR="00397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970DE" w:rsidRDefault="00C82D9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</w:tr>
      <w:tr w:rsidR="00397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970DE" w:rsidRDefault="00C82D9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</w:tr>
      <w:tr w:rsidR="00397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970DE" w:rsidRDefault="00C82D9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</w:tr>
      <w:tr w:rsidR="00397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970DE" w:rsidRDefault="00C82D9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</w:tr>
      <w:tr w:rsidR="003970DE" w:rsidRPr="00C82D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970DE" w:rsidRPr="00C82D98" w:rsidRDefault="00C82D98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82D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82D98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970DE" w:rsidRPr="00C82D98" w:rsidRDefault="003970DE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970DE" w:rsidRPr="00C82D98" w:rsidRDefault="003970DE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970DE" w:rsidRPr="00C82D98" w:rsidRDefault="003970DE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970DE" w:rsidRPr="00C82D98" w:rsidRDefault="003970DE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970DE" w:rsidRPr="00C82D98" w:rsidRDefault="003970DE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970DE" w:rsidRPr="00C82D98" w:rsidRDefault="003970DE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970DE" w:rsidRPr="00C82D98" w:rsidRDefault="003970DE">
            <w:pPr>
              <w:spacing w:after="0"/>
              <w:rPr>
                <w:lang w:val="en-US"/>
              </w:rPr>
            </w:pPr>
          </w:p>
        </w:tc>
      </w:tr>
      <w:tr w:rsidR="00397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970DE" w:rsidRDefault="00C82D9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</w:tr>
      <w:tr w:rsidR="00397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970DE" w:rsidRDefault="00C82D9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</w:tr>
      <w:tr w:rsidR="00397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970DE" w:rsidRDefault="00C82D9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</w:tr>
      <w:tr w:rsidR="00397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970DE" w:rsidRDefault="00C82D98" w:rsidP="00C82D9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10.09. 2 024 г. №. 1264-2024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</w:tr>
      <w:tr w:rsidR="00397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970DE" w:rsidRDefault="00C82D9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</w:tr>
      <w:tr w:rsidR="00397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</w:tr>
      <w:tr w:rsidR="00397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970DE" w:rsidRDefault="00C82D9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</w:tr>
      <w:tr w:rsidR="00397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</w:tr>
      <w:tr w:rsidR="00397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970DE" w:rsidRDefault="00C82D9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</w:tr>
      <w:tr w:rsidR="00397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970DE" w:rsidRDefault="00C82D9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97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70DE" w:rsidRDefault="00C82D9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70DE" w:rsidRDefault="00C82D9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70DE" w:rsidRDefault="00C82D9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70DE" w:rsidRDefault="00C82D9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70DE" w:rsidRDefault="00C82D9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70DE" w:rsidRDefault="00C82D9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70DE" w:rsidRDefault="00C82D9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70DE" w:rsidRDefault="00C82D9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70DE" w:rsidRDefault="00C82D9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970DE" w:rsidRDefault="00C82D9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97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70DE" w:rsidRDefault="00C82D9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70DE" w:rsidRDefault="00C82D9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рентгеновское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70DE" w:rsidRDefault="00C82D98">
            <w:pPr>
              <w:spacing w:after="0"/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Аппарат рентгеновский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передвижной типа С-дуга для микрохирургии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Аппарат рентгенохирургический передвижной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26.60.11.112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Аппараты рентгеноскопические (флуороскопические)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  Наименование ха-рактеристики    </w:t>
            </w: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  Единица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измерения характери-стики   Инструкция по за-полнению характе-ристик в заявке   Обоснование использо-вания показателей, требований, условных обозначений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     Штатив "С-дуга"     Наличие Значение харак-теристики не может </w:t>
            </w:r>
            <w:r>
              <w:rPr>
                <w:rFonts w:ascii="Times New Roman" w:hAnsi="Times New Roman"/>
                <w:sz w:val="24"/>
                <w:szCs w:val="24"/>
              </w:rPr>
              <w:t>изменять-ся участником закупки    Установлено Заказ-чиком в соответ-ствии с п.6.1.1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       горизонтальное перемещение  не менее 200    мм  Участник закуп-ки указывает в заявке конкрет-ное значение ха-рактеристики   Установлено Заказ-</w:t>
            </w:r>
            <w:r>
              <w:rPr>
                <w:rFonts w:ascii="Times New Roman" w:hAnsi="Times New Roman"/>
                <w:sz w:val="24"/>
                <w:szCs w:val="24"/>
              </w:rPr>
              <w:t>чиком в соответ-ствии с п.6.1.1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       моторизованное вертикальное пе-ремещение    не менее 500    мм  Участник закуп-ки указывает в заявке конкрет-ное значение ха-рактеристики   Установлено Заказ-чиком в соответ-ствии с п.6.1.1 ГОСТ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       скорость верти-кального пере-мещения    не менее 1,4    см/с    Участник закуп-ки указывает в заявке конкрет-ное значение ха-рактеристики   Установлено Заказ-чиком в соответ-ствии с п.6.1.1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        поворот от</w:t>
            </w:r>
            <w:r>
              <w:rPr>
                <w:rFonts w:ascii="Times New Roman" w:hAnsi="Times New Roman"/>
                <w:sz w:val="24"/>
                <w:szCs w:val="24"/>
              </w:rPr>
              <w:t>носи-тельно верти-кальной плоско-сти  не менее ±12,5  градусы Участник закуп-ки указывает в заявке конкрет-ное значение ха-рактеристики   Установлено Заказ-чиком в соответ-ствии с п.6.1.1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1.5.        расстояние фо-кус-приемник  не менее 1</w:t>
            </w:r>
            <w:r>
              <w:rPr>
                <w:rFonts w:ascii="Times New Roman" w:hAnsi="Times New Roman"/>
                <w:sz w:val="24"/>
                <w:szCs w:val="24"/>
              </w:rPr>
              <w:t>000   мм  Участник закуп-ки указывает в заявке конкрет-ное значение ха-рактеристики   Установлено Заказ-чиком в соответ-ствии с п.6.1.1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1.6.        угловое движе-ние (в вертикаль-ной плоскости вокруг горизон-тальной оси)    не менее ±230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градусы Участник закуп-ки указывает в заявке конкрет-ное значение ха-рактеристики   Установлено Заказ-чиком в соответ-ствии с п.6.1.1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1.7.        вращательное движение (орби-тальный поворот)    не менее от (+90) до (-60)  градусы Участн</w:t>
            </w:r>
            <w:r>
              <w:rPr>
                <w:rFonts w:ascii="Times New Roman" w:hAnsi="Times New Roman"/>
                <w:sz w:val="24"/>
                <w:szCs w:val="24"/>
              </w:rPr>
              <w:t>ик закуп-ки указывает в заявке конкрет-ное значение ха-рактеристики   Установлено Заказ-чиком в соответ-ствии с п.6.1.1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1.8.        глубина     не менее 730    мм  Участник закуп-ки указывает в заявке конкрет-ное значение ха-рактеристики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Установлено Заказ-чиком в соответ-ствии с п.6.1.1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1.9.        свободное про-странство (рас-стояние между корпусом излуча-теля и приемни-ком внутри С-дуги)    не менее 770    мм  Участник закуп-ки указывает в заявке конкрет-ное значение </w:t>
            </w:r>
            <w:r>
              <w:rPr>
                <w:rFonts w:ascii="Times New Roman" w:hAnsi="Times New Roman"/>
                <w:sz w:val="24"/>
                <w:szCs w:val="24"/>
              </w:rPr>
              <w:t>ха-рактеристики   Установлено Заказ-чиком в соответ-ствии с п.7.2 ГОСТ Р 55773-2013 для определения воз-можности свобод-ного размещения пациентов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1.10.       лазерный центра-тор со стороны приемника    Наличие     Значение харак-теристики не может изменять</w:t>
            </w:r>
            <w:r>
              <w:rPr>
                <w:rFonts w:ascii="Times New Roman" w:hAnsi="Times New Roman"/>
                <w:sz w:val="24"/>
                <w:szCs w:val="24"/>
              </w:rPr>
              <w:t>-ся участником закупки    Установлено Заказ-чиком в соответ-ствии с п.7.2 ГОСТ Р 55773-2013 для определения цен-тра области облу-чения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1.11.       две симметрич-ные кнопочные панели управле-ния экспозицией и моторизиро-ванными пере-мещениями на штативе апп</w:t>
            </w:r>
            <w:r>
              <w:rPr>
                <w:rFonts w:ascii="Times New Roman" w:hAnsi="Times New Roman"/>
                <w:sz w:val="24"/>
                <w:szCs w:val="24"/>
              </w:rPr>
              <w:t>арата  Наличие     Значение харак-теристики не может изменять-ся участником закупки    Установлено Заказ-чиком в соответ-ствии с п.7.2 ГОСТ Р 55773-2013 для удобства позицио-нирования с-дуги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1.12.       панель управле-ния с сенсорным экраном на шта-тиве ап</w:t>
            </w:r>
            <w:r>
              <w:rPr>
                <w:rFonts w:ascii="Times New Roman" w:hAnsi="Times New Roman"/>
                <w:sz w:val="24"/>
                <w:szCs w:val="24"/>
              </w:rPr>
              <w:t>парата Наличие     Значение харак-теристики не может изменять-ся участником закупки    Установлено Заказ-чиком в соответ-ствии с п.7.2 ГОСТ Р 55773-2013 для удобства управле-ния и контроля ос-новными парамет-рами экспозиции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1.12.1.     диагональ экрана    </w:t>
            </w:r>
            <w:r>
              <w:rPr>
                <w:rFonts w:ascii="Times New Roman" w:hAnsi="Times New Roman"/>
                <w:sz w:val="24"/>
                <w:szCs w:val="24"/>
              </w:rPr>
              <w:t>не менее 10,4   дюймов  Участник закуп-ки указывает в заявке конкрет-ное значение ха-рактеристики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1.12.2.     поворот в гори-зонтальной плос-кости    не менее 360    градусов    Участник закуп-ки указывает в заявке конкрет-ное значение ха-рактеристики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</w:t>
            </w:r>
            <w:r>
              <w:rPr>
                <w:rFonts w:ascii="Times New Roman" w:hAnsi="Times New Roman"/>
                <w:sz w:val="24"/>
                <w:szCs w:val="24"/>
              </w:rPr>
              <w:t>.3.     функции управ-ления параметра-ми исследования и контроля: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1.12.3.1.       выбор парамет-ров исследования  Наличие     Значение харак-теристики не может изменять-ся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1.12.3.2.       органоавтоматика    Наличие     Значение харак-те</w:t>
            </w:r>
            <w:r>
              <w:rPr>
                <w:rFonts w:ascii="Times New Roman" w:hAnsi="Times New Roman"/>
                <w:sz w:val="24"/>
                <w:szCs w:val="24"/>
              </w:rPr>
              <w:t>ристики не может изменять-ся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1.12.3.3.       выбор скорости импульсной рентгеноскопии    Наличие     Значение харак-теристики не может изменять-ся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1.12.3.4.       отображение температуры из-лучателя     Наличие     Зна</w:t>
            </w:r>
            <w:r>
              <w:rPr>
                <w:rFonts w:ascii="Times New Roman" w:hAnsi="Times New Roman"/>
                <w:sz w:val="24"/>
                <w:szCs w:val="24"/>
              </w:rPr>
              <w:t>чение харак-теристики не может изменять-ся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1.12.3.5.       отображение дли-тельности иссле-дования с сигна-лизацией пяти-минутного поро-га Наличие     Значение харак-теристики не может изменять-ся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1.12.3.6.       подав</w:t>
            </w:r>
            <w:r>
              <w:rPr>
                <w:rFonts w:ascii="Times New Roman" w:hAnsi="Times New Roman"/>
                <w:sz w:val="24"/>
                <w:szCs w:val="24"/>
              </w:rPr>
              <w:t>ление арте-фактов, вызван-ных движением    Наличие     Значение харак-теристики не может изменять-ся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1.12.3.7.       подавление арте-фактов от метал-лосодержащих объектов   Наличие     Значение харак-теристики не может изменять-ся участн</w:t>
            </w:r>
            <w:r>
              <w:rPr>
                <w:rFonts w:ascii="Times New Roman" w:hAnsi="Times New Roman"/>
                <w:sz w:val="24"/>
                <w:szCs w:val="24"/>
              </w:rPr>
              <w:t>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1.12.3.8.       получение и об-работка изобра-жений     Наличие     Значение харак-теристики не может изменять-ся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1.12.3.9.       отражение поло-жения шторок коллиматора Наличие     Значение харак-теристики не может изменять</w:t>
            </w:r>
            <w:r>
              <w:rPr>
                <w:rFonts w:ascii="Times New Roman" w:hAnsi="Times New Roman"/>
                <w:sz w:val="24"/>
                <w:szCs w:val="24"/>
              </w:rPr>
              <w:t>-ся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1.13.       кабельные де-флекторы на всех колесах штатива   Наличие     Значение харак-теристики не может изменять-ся участником закупки    Установлено Заказ-чиком в соответ-ствии с п.7.2 ГОСТ Р 55773-2013 для обеспечения без-опаснос</w:t>
            </w:r>
            <w:r>
              <w:rPr>
                <w:rFonts w:ascii="Times New Roman" w:hAnsi="Times New Roman"/>
                <w:sz w:val="24"/>
                <w:szCs w:val="24"/>
              </w:rPr>
              <w:t>ти переме-щения с-дуги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    Рентгеновский излучатель (мо-ноблок)        Наличие Значение харак-теристики не может изменять-ся участником закупки    Установлено Заказ-чиком в соответ-ствии с п.6.1.2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    режимы исследо-ваний: Рен</w:t>
            </w:r>
            <w:r>
              <w:rPr>
                <w:rFonts w:ascii="Times New Roman" w:hAnsi="Times New Roman"/>
                <w:sz w:val="24"/>
                <w:szCs w:val="24"/>
              </w:rPr>
              <w:t>тгено-скопия, импульс-ная рентгеноско-пия, рентгено-графия, захват кадра (snap shot)           Значение харак-теристики не может изменять-ся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       мощность крат-ковременная   не менее 15 кВт Участник закуп-ки указывает в заявке кон</w:t>
            </w:r>
            <w:r>
              <w:rPr>
                <w:rFonts w:ascii="Times New Roman" w:hAnsi="Times New Roman"/>
                <w:sz w:val="24"/>
                <w:szCs w:val="24"/>
              </w:rPr>
              <w:t>крет-ное значение ха-рактеристики   Установлено Заказ-чиком в соответ-ствии с п.6.1.2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2.3.        частота инверти-рования не менее 60 кГц Участник закуп-ки указывает в заявке конкрет-ное значение ха-рактеристики   Установлено Заказ-чиком </w:t>
            </w:r>
            <w:r>
              <w:rPr>
                <w:rFonts w:ascii="Times New Roman" w:hAnsi="Times New Roman"/>
                <w:sz w:val="24"/>
                <w:szCs w:val="24"/>
              </w:rPr>
              <w:t>в соответ-ствии с п.6.1.2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       минимальное анодное напря-жение не более 40 кВ  Участник закуп-ки указывает в заявке конкрет-ное значение ха-рактеристики   Установлено Заказ-чиком в соответ-ствии с п.7.2 ГОСТ Р 55773-2013 для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выбо-ра оптимальных параметров экспо-зиции для каждого конкретного иссле-дования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        максимальное анодное напря-жение    не менее 120    кВ  Участник закуп-ки указывает в заявке конкрет-ное значение ха-рактеристики   Установлено Заказ-чиком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соответ-ствии с п.6.1.2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        максимальный анодный ток при рентгенографии не менее 150    мА  Участник закуп-ки указывает в заявке конкрет-ное значение ха-рактеристики   Установлено Заказ-чиком в соответ-ствии с п.6.1.2 ГОСТ Р 5577</w:t>
            </w:r>
            <w:r>
              <w:rPr>
                <w:rFonts w:ascii="Times New Roman" w:hAnsi="Times New Roman"/>
                <w:sz w:val="24"/>
                <w:szCs w:val="24"/>
              </w:rPr>
              <w:t>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2.7.        минимальный анодный ток при рентгеноскопии  не более 0,2    мА  Участник закуп-ки указывает в заявке конкрет-ное значение ха-рактеристики   Установлено Заказ-чиком в соответ-ствии с п.7.2 ГОСТ Р 55773-2013 для обеспечения выбо-ра оптимал</w:t>
            </w:r>
            <w:r>
              <w:rPr>
                <w:rFonts w:ascii="Times New Roman" w:hAnsi="Times New Roman"/>
                <w:sz w:val="24"/>
                <w:szCs w:val="24"/>
              </w:rPr>
              <w:t>ьных параметров экспо-зиции для каждого конкретного иссле-дования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2.8.        максимальный анодный ток при рентгеноскопии не менее 20 мА  Участник закуп-ки указывает в заявке конкрет-ное значение ха-рактеристики   Установлено Заказ-чиком в соответ-ствии с </w:t>
            </w:r>
            <w:r>
              <w:rPr>
                <w:rFonts w:ascii="Times New Roman" w:hAnsi="Times New Roman"/>
                <w:sz w:val="24"/>
                <w:szCs w:val="24"/>
              </w:rPr>
              <w:t>п.6.1.2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2.9.        минимальный анодный ток при импульсной рентгеноскопии   не более 0,2    мА  Участник закуп-ки указывает в заявке конкрет-ное значение ха-рактеристики   Установлено Заказ-чиком в соответ-ствии с п.7.2 ГОСТ Р 55773-2013 </w:t>
            </w:r>
            <w:r>
              <w:rPr>
                <w:rFonts w:ascii="Times New Roman" w:hAnsi="Times New Roman"/>
                <w:sz w:val="24"/>
                <w:szCs w:val="24"/>
              </w:rPr>
              <w:t>для обеспечения выбо-ра оптимальных параметров экспо-зиции для каждого конкретного иссле-дования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2.10.       максимальный анодный ток при импульсной рентгеноскопии  не менее 50 мА  Участник закуп-ки указывает в заявке конкрет-ное значение ха-рактеристики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.11.       выбор скорости при импульсной рентгеноскопии    не менее 1/2/4/8/15/30  имп/сек Участник закуп-ки указывает в заявке конкрет-ное значение ха-рактеристики   Установлено Заказ-чиком в соответ-ствии с п.7.2 ГОСТ Р 55773-2013 для уменьшения луче-вой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нагрузки при проведении иссле-дования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2.12.       суммарная филь-трация   не менее 3,5    мм АI   Участник закуп-ки указывает в заявке конкрет-ное значение ха-рактеристики   Установлено Заказ-чиком в соответ-ствии с п.6.1.2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    Рентг</w:t>
            </w:r>
            <w:r>
              <w:rPr>
                <w:rFonts w:ascii="Times New Roman" w:hAnsi="Times New Roman"/>
                <w:sz w:val="24"/>
                <w:szCs w:val="24"/>
              </w:rPr>
              <w:t>еновская трубка        Наличие Значение харак-теристики не может изменять-ся участником закупки    Установлено Заказ-чиком в соответ-ствии с п.6.1.3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       размеры рабочих фокусных пятен: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Установлено Заказ-чиком в соответ-ствии с п.6</w:t>
            </w:r>
            <w:r>
              <w:rPr>
                <w:rFonts w:ascii="Times New Roman" w:hAnsi="Times New Roman"/>
                <w:sz w:val="24"/>
                <w:szCs w:val="24"/>
              </w:rPr>
              <w:t>.1.3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малый фокус не более 0,3х0,3    мм  Участник закуп-ки указывает в заявке конкрет-ное значение ха-рактеристики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большой фокус   не более 0,6х0,6    мм  Участник закуп-ки указывает в заявке конкрет-ное значение ха-рактеристики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3.2.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максимальная по-требляемая мощ-ность, малый фо-кус  не менее 6  кВт Участник закуп-ки указывает в заявке конкрет-ное значение ха-рактеристики   Установлено Заказ-чиком в соответ-ствии с п.6.1.3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       максимальная по-требляемая мо</w:t>
            </w:r>
            <w:r>
              <w:rPr>
                <w:rFonts w:ascii="Times New Roman" w:hAnsi="Times New Roman"/>
                <w:sz w:val="24"/>
                <w:szCs w:val="24"/>
              </w:rPr>
              <w:t>щ-ность, большой фокус не менее 25 кВт Участник закуп-ки указывает в заявке конкрет-ное значение ха-рактеристики   Установлено Заказ-чиком в соответ-ствии с п.6.1.3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       тип анода   Вольфрамовый, вращающийся       Значение харак-те</w:t>
            </w:r>
            <w:r>
              <w:rPr>
                <w:rFonts w:ascii="Times New Roman" w:hAnsi="Times New Roman"/>
                <w:sz w:val="24"/>
                <w:szCs w:val="24"/>
              </w:rPr>
              <w:t>ристики не может изменять-ся участником закупки    Установлено Заказ-чиком в соответ-ствии с п.6.1.3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3.5.        угол мишени анода   не более 10 градусы Участник закуп-ки указывает в заявке конкрет-ное значение ха-рактеристики   Установле</w:t>
            </w:r>
            <w:r>
              <w:rPr>
                <w:rFonts w:ascii="Times New Roman" w:hAnsi="Times New Roman"/>
                <w:sz w:val="24"/>
                <w:szCs w:val="24"/>
              </w:rPr>
              <w:t>но Заказ-чиком в соответ-ствии с п.6.1.3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3.6.        теплоемкость анода  Не менее 225    кДж Участник закуп-ки указывает в заявке конкрет-ное значение ха-рактеристики   Установлено Заказ-чиком в соответ-ствии с п.6.1.3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     Коллиматор      Наличие Значение харак-теристики не может изменять-ся участником закупки    Установлено Заказ-чиком в соответ-ствии с п.6.1.4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       моторизованная комбинированная ирисовая/щелевая диафрагма   наличие     Значе</w:t>
            </w:r>
            <w:r>
              <w:rPr>
                <w:rFonts w:ascii="Times New Roman" w:hAnsi="Times New Roman"/>
                <w:sz w:val="24"/>
                <w:szCs w:val="24"/>
              </w:rPr>
              <w:t>ние харак-теристики не может изменять-ся участником закупки    Установлено Заказ-чиком в соответ-ствии с п.6.1.4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       асинхронное и синхронное по-зиционирование шторок щелевой диафрагмы наличие     Значение харак-теристики не может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изменять-ся участником закупки    Установлено Заказ-чиком в соответ-ствии с п.7.2 ГОСТ Р 55773-2013 для обеспечения опти-мального поля об-лучения, миними-зации лучевой нагрузки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       диапазон враще-ния коллиматора  не менее 180    градусов    Участн</w:t>
            </w:r>
            <w:r>
              <w:rPr>
                <w:rFonts w:ascii="Times New Roman" w:hAnsi="Times New Roman"/>
                <w:sz w:val="24"/>
                <w:szCs w:val="24"/>
              </w:rPr>
              <w:t>ик закуп-ки указывает в заявке конкрет-ное значение ха-рактеристики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    Плоскопанель-ный рентгенов-ский детектор        Наличие Значение харак-теристики не может изменять-ся участником закупки    Установлено Заказ-чиком в соответ-ствии с п.6.1.5 ГОСТ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5.1.        размеры рабочих полей   не менее 260х260 / 170х170/ 130х130 мм  Участник закуп-ки указывает в заявке конкрет-ное значение ха-рактеристики   Установлено Заказ-чиком в соответ-ствии с п.7.2 ГОСТ Р 55773-2013 для обеспечения про-ведени</w:t>
            </w:r>
            <w:r>
              <w:rPr>
                <w:rFonts w:ascii="Times New Roman" w:hAnsi="Times New Roman"/>
                <w:sz w:val="24"/>
                <w:szCs w:val="24"/>
              </w:rPr>
              <w:t>я исследова-ний любых анато-мических областей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5.2.        пространственное разрешение не менее 4,6    пар лин/мм  Участник закуп-ки указывает в заявке конкрет-ное значение ха-рактеристики   Установлено Заказ-чиком в соответ-ствии с п.7.2 ГОСТ Р 55773-2013 </w:t>
            </w:r>
            <w:r>
              <w:rPr>
                <w:rFonts w:ascii="Times New Roman" w:hAnsi="Times New Roman"/>
                <w:sz w:val="24"/>
                <w:szCs w:val="24"/>
              </w:rPr>
              <w:t>для обеспечения визуа-лизации диагно-стического каче-ства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5.3.        размер пиксела  не более 100    мкм Участник закуп-ки указывает в заявке конкрет-ное значение ха-рактеристики   Установлено Заказ-чиком в соответ-ствии с п.7.2 ГОСТ Р 55773-2013 для обес</w:t>
            </w:r>
            <w:r>
              <w:rPr>
                <w:rFonts w:ascii="Times New Roman" w:hAnsi="Times New Roman"/>
                <w:sz w:val="24"/>
                <w:szCs w:val="24"/>
              </w:rPr>
              <w:t>печения высо-кого уровня дета-лизации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5.4.        квантовая эффек-тивность реги-страции (DQE) на около нулевой пространствен-ной частоте  0,5 мм-1    не менее 60 %   Участник закуп-ки указывает в заявке конкрет-ное значение ха-рактеристики   Установлено За</w:t>
            </w:r>
            <w:r>
              <w:rPr>
                <w:rFonts w:ascii="Times New Roman" w:hAnsi="Times New Roman"/>
                <w:sz w:val="24"/>
                <w:szCs w:val="24"/>
              </w:rPr>
              <w:t>каз-чиком в соответ-ствии с п.7.2 ГОСТ Р 55773-2013 для снижения лучевой нагрузки при про-ведении исследо-вания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5.5.        значение функ-ции передачи мо-дуляции (MTF) на заданной про-странственной частоте, мм, при указанной дозе, мГр, в плоскости ПД  не м</w:t>
            </w:r>
            <w:r>
              <w:rPr>
                <w:rFonts w:ascii="Times New Roman" w:hAnsi="Times New Roman"/>
                <w:sz w:val="24"/>
                <w:szCs w:val="24"/>
              </w:rPr>
              <w:t>енее 70 %   Участник закуп-ки указывает в заявке конкрет-ное значение ха-рактеристики   Установлено Заказ-чиком в соответ-ствии с п.7.2 ГОСТ Р 55773-2013 для минимизации вли-яния шумов на ко-нечное изображе-ние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5.6.        разрядность ана-лого-цифрового пр</w:t>
            </w:r>
            <w:r>
              <w:rPr>
                <w:rFonts w:ascii="Times New Roman" w:hAnsi="Times New Roman"/>
                <w:sz w:val="24"/>
                <w:szCs w:val="24"/>
              </w:rPr>
              <w:t>еобразователя  не менее 14 бит Участник закуп-ки указывает в заявке конкрет-ное значение ха-рактеристики   Установлено Заказ-чиком в соответ-ствии с п.7.2 ГОСТ Р 55773-2013 для обеспечения высо-кого уровня дета-лизации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      Мобильная ра-бочая станция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Установлено Заказ-чиком в соответ-ствии с п.7.2 ГОСТ Р 55773-201 для ор-ганизации процес-са получения и об-работки изображе-ния в удобном для хирурга месте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       Телевизионный монитор   не менее 2  шт  Участник закуп-ки указывает в зая</w:t>
            </w:r>
            <w:r>
              <w:rPr>
                <w:rFonts w:ascii="Times New Roman" w:hAnsi="Times New Roman"/>
                <w:sz w:val="24"/>
                <w:szCs w:val="24"/>
              </w:rPr>
              <w:t>вке конкрет-ное значение ха-рактеристики   Установлено Заказ-чиком в соответ-ствии с п.6.1.8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6.1.1.      тип LCD     Значение харак-теристики не может изменять-ся участником закупки    Установлено Заказ-чиком в соответ-ствии с п.6.1.8 ГОС</w:t>
            </w:r>
            <w:r>
              <w:rPr>
                <w:rFonts w:ascii="Times New Roman" w:hAnsi="Times New Roman"/>
                <w:sz w:val="24"/>
                <w:szCs w:val="24"/>
              </w:rPr>
              <w:t>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6.1.2.      размер монитора по диагонали    не менее 48 см  Участник закуп-ки указывает в заявке конкрет-ное значение ха-рактеристики   Установлено Заказ-чиком в соответ-ствии с п.7.2 ГОСТ Р 55773-2013 для обеспечения ком-фортного для визу-а</w:t>
            </w:r>
            <w:r>
              <w:rPr>
                <w:rFonts w:ascii="Times New Roman" w:hAnsi="Times New Roman"/>
                <w:sz w:val="24"/>
                <w:szCs w:val="24"/>
              </w:rPr>
              <w:t>лизации размера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6.1.3.      размер матрицы  не менее 1280х1024  элементы    Участник закуп-ки указывает в заявке конкрет-ное значение ха-рактеристики   Установлено Заказ-чиком в соответ-ствии с п.6.1.8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       Цифровой про</w:t>
            </w:r>
            <w:r>
              <w:rPr>
                <w:rFonts w:ascii="Times New Roman" w:hAnsi="Times New Roman"/>
                <w:sz w:val="24"/>
                <w:szCs w:val="24"/>
              </w:rPr>
              <w:t>-цессор     Наличие Значение харак-теристики не может изменять-ся участником закупки    Установлено Заказ-чиком в соответ-ствии с п.6.1.9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6.2.1.      размер матрицы,     Не менее 2600х2560  элементы    Участник закуп-ки указывает в заявке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конкрет-ное значение ха-рактеристики   Установлено Заказ-чиком в соответ-ствии с п.6.1.9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6.2.2.      разрядность Не менее 14 бит Участник закуп-ки указывает в заявке конкрет-ное значение ха-рактеристики   Установлено Заказ-чиком в соотве</w:t>
            </w:r>
            <w:r>
              <w:rPr>
                <w:rFonts w:ascii="Times New Roman" w:hAnsi="Times New Roman"/>
                <w:sz w:val="24"/>
                <w:szCs w:val="24"/>
              </w:rPr>
              <w:t>т-ствии с п.6.1.9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6.2.3.      цифровая память, изображений на жестком диске   не менее 350 000    изображе-ние    Участник закуп-ки указывает в заявке конкрет-ное значение ха-рактеристики   Установлено Заказ-чиком в соответ-ствии с п.6.1.</w:t>
            </w:r>
            <w:r>
              <w:rPr>
                <w:rFonts w:ascii="Times New Roman" w:hAnsi="Times New Roman"/>
                <w:sz w:val="24"/>
                <w:szCs w:val="24"/>
              </w:rPr>
              <w:t>9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       Описание функ-ций рабочей станции               Установлено Заказ-чиком в соответ-ствии с п.6.1.10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6.3.1.      система автома-тического подав-ления артефактов и шумов Наличие     Значение харак-теристики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может изменять-ся участником закупки    Установлено Заказ-чиком в соответ-ствии с п.6.1.10 ГОСТ Р 55773-2013 для адаптации изображения для корректного визу-ального восприятия изображения, про-ведения измерений, нанесения пометок и работы в среде DICOM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3.2.      преобразование позитив/негатив  Наличие     Значение харак-теристики не может изменять-ся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6.3.3.      автоматическая настройка ярко-сти и контраста   Наличие     Значение харак-теристики не может изменять-ся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6.3.4.      зеркальное отоб-ражение изобра-жения (ле-во/право, верх/низ)    Наличие     Значение харак-теристики не может изменять-ся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6.3.5.      панель быстрого доступа к изоб-ражениям Наличие     Значение харак-теристики не может измен</w:t>
            </w:r>
            <w:r>
              <w:rPr>
                <w:rFonts w:ascii="Times New Roman" w:hAnsi="Times New Roman"/>
                <w:sz w:val="24"/>
                <w:szCs w:val="24"/>
              </w:rPr>
              <w:t>ять-ся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6.3.6.      вывод изображе-ний на один мо-нитор (функция мозаичного изоб-ражения)   не менее 16 изображе-ние    Участник закуп-ки указывает в заявке конкрет-ное значение ха-рактеристики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6.3.7.      масштабирование и панорамирова-н</w:t>
            </w:r>
            <w:r>
              <w:rPr>
                <w:rFonts w:ascii="Times New Roman" w:hAnsi="Times New Roman"/>
                <w:sz w:val="24"/>
                <w:szCs w:val="24"/>
              </w:rPr>
              <w:t>ие изображений  Наличие     Значение харак-теристики не может изменять-ся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6.3.8.      функция калиб-ровки цифровых средств измере-ний Наличие     Значение харак-теристики не может изменять-ся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6.3.9.      измерение рас-</w:t>
            </w:r>
            <w:r>
              <w:rPr>
                <w:rFonts w:ascii="Times New Roman" w:hAnsi="Times New Roman"/>
                <w:sz w:val="24"/>
                <w:szCs w:val="24"/>
              </w:rPr>
              <w:t>стояний и углов на изображениях   Наличие     Значение харак-теристики не может изменять-ся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6.3.10.     нанесение графи-ческих меток, ав-тофигур, тексто-вых аннотаций  Наличие     Значение харак-теристики не может изменять-ся участником </w:t>
            </w:r>
            <w:r>
              <w:rPr>
                <w:rFonts w:ascii="Times New Roman" w:hAnsi="Times New Roman"/>
                <w:sz w:val="24"/>
                <w:szCs w:val="24"/>
              </w:rPr>
              <w:t>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6.3.11.     подчеркивание краев Наличие     Значение харак-теристики не может изменять-ся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6.3.12.     DICOM-совместимость:    Наличие     Значение харак-теристики не может изменять-ся участником закупки    Установлено Заказ-чиком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соответ-ствии с п.7.2 ГОСТ Р 55773-2013 для работы в среде DI-COM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6.3.13.     DICOM Storage   Наличие     Значение харак-теристики не может изменять-ся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6.3.14.     DICOM Print Наличие     Значение харак-теристики не может изменять-ся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6.3.15.     DICOM Query/Retrieve    Наличие     Значение харак-теристики не может изменять-ся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6.3.16.     DICOM Dose SR   Наличие     Значение харак-теристики не может изменять-ся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6.3.17.     запись </w:t>
            </w:r>
            <w:r>
              <w:rPr>
                <w:rFonts w:ascii="Times New Roman" w:hAnsi="Times New Roman"/>
                <w:sz w:val="24"/>
                <w:szCs w:val="24"/>
              </w:rPr>
              <w:t>DICOM-файлов на внеш-ние носители (DVD, USB) Наличие     Значение харак-теристики не может изменять-ся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    Средства изме-рения для кон-троля доз облу-чения пациента   Наличие     Значение харак-теристики не может изменять-ся участник</w:t>
            </w:r>
            <w:r>
              <w:rPr>
                <w:rFonts w:ascii="Times New Roman" w:hAnsi="Times New Roman"/>
                <w:sz w:val="24"/>
                <w:szCs w:val="24"/>
              </w:rPr>
              <w:t>ом закупки    Установлено Заказ-чиком в соответ-ствии с п.6.1.11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    Характеристики сети питания             Установлено Заказ-чиком в соответ-ствии с п.6.1.12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        напряжение пи-тания 220 В ±10%  В  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харак-теристики не может изменять-ся участником закупки    Установлено Заказ-чиком в соответ-ствии с п.6.1.12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       частота 50/60   Гц  Значение харак-теристики не может изменять-ся участником закупки    Установлено Заказ-чиком в с</w:t>
            </w:r>
            <w:r>
              <w:rPr>
                <w:rFonts w:ascii="Times New Roman" w:hAnsi="Times New Roman"/>
                <w:sz w:val="24"/>
                <w:szCs w:val="24"/>
              </w:rPr>
              <w:t>оответ-ствии с п.6.1.12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    Масса               Установлено Заказ-чиком в соответ-ствии с п.6.1.13 ГОСТ Р 55773-2013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9.1.        Масса штатива С-дуги    не более 335    кг  Участник закуп-ки указывает в заявке конкрет-ное значение ха-</w:t>
            </w:r>
            <w:r>
              <w:rPr>
                <w:rFonts w:ascii="Times New Roman" w:hAnsi="Times New Roman"/>
                <w:sz w:val="24"/>
                <w:szCs w:val="24"/>
              </w:rPr>
              <w:t>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9.2.        Масса мобильной рабочей станции не более 100    кг  Участник закуп-ки указывает в заявке конкрет-ное значение ха-рактеристики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</w:t>
            </w:r>
            <w:r>
              <w:rPr>
                <w:rFonts w:ascii="Times New Roman" w:hAnsi="Times New Roman"/>
                <w:sz w:val="24"/>
                <w:szCs w:val="24"/>
              </w:rPr>
              <w:t>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на русском языке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</w:t>
            </w:r>
            <w:r>
              <w:rPr>
                <w:rFonts w:ascii="Times New Roman" w:hAnsi="Times New Roman"/>
                <w:sz w:val="24"/>
                <w:szCs w:val="24"/>
              </w:rPr>
              <w:t>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Утилизация транспортной упаковки после выполнения монтажа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</w:t>
            </w:r>
            <w:r>
              <w:rPr>
                <w:rFonts w:ascii="Times New Roman" w:hAnsi="Times New Roman"/>
                <w:sz w:val="24"/>
                <w:szCs w:val="24"/>
              </w:rPr>
              <w:t>оставляемом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эксплуатации, установленный производителем,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</w:t>
            </w:r>
            <w:r>
              <w:rPr>
                <w:rFonts w:ascii="Times New Roman" w:hAnsi="Times New Roman"/>
                <w:sz w:val="24"/>
                <w:szCs w:val="24"/>
              </w:rPr>
              <w:t>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эксплуа-тацию, месяцев  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с момента заключения контракта, дней  Не более 120, начиная с 01.01.2025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70DE" w:rsidRDefault="00C82D9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70DE" w:rsidRDefault="00C82D9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70DE" w:rsidRDefault="003970D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970DE" w:rsidRDefault="003970D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</w:tr>
      <w:tr w:rsidR="003970D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</w:tr>
      <w:tr w:rsidR="00397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970DE" w:rsidRDefault="00C82D9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3970D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</w:tr>
      <w:tr w:rsidR="00397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970DE" w:rsidRDefault="00C82D98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970D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</w:tr>
      <w:tr w:rsidR="00397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970DE" w:rsidRDefault="00C82D98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970D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</w:tr>
      <w:tr w:rsidR="00397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970DE" w:rsidRDefault="00C82D9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13.09.2024 17:00:00 по местному времени. </w:t>
            </w:r>
          </w:p>
        </w:tc>
      </w:tr>
      <w:tr w:rsidR="00397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</w:tr>
      <w:tr w:rsidR="00397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970DE" w:rsidRDefault="00C82D9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97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</w:tr>
      <w:tr w:rsidR="00397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</w:tr>
      <w:tr w:rsidR="00397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970DE" w:rsidRDefault="003970DE">
            <w:pPr>
              <w:spacing w:after="0"/>
            </w:pPr>
          </w:p>
        </w:tc>
      </w:tr>
      <w:tr w:rsidR="00397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970DE" w:rsidRDefault="00C82D9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970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970DE" w:rsidRDefault="00C82D9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C82D9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70DE"/>
    <w:rsid w:val="003970DE"/>
    <w:rsid w:val="00C8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A02EC-E85C-40D9-85CA-E9C6CA86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3133</Words>
  <Characters>17864</Characters>
  <Application>Microsoft Office Word</Application>
  <DocSecurity>0</DocSecurity>
  <Lines>148</Lines>
  <Paragraphs>41</Paragraphs>
  <ScaleCrop>false</ScaleCrop>
  <Company/>
  <LinksUpToDate>false</LinksUpToDate>
  <CharactersWithSpaces>20956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2024-09-11T04:18:00Z</dcterms:created>
  <dcterms:modified xsi:type="dcterms:W3CDTF">2024-09-11T04:19:00Z</dcterms:modified>
</cp:coreProperties>
</file>