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513"/>
        <w:gridCol w:w="2324"/>
        <w:gridCol w:w="465"/>
        <w:gridCol w:w="594"/>
        <w:gridCol w:w="790"/>
        <w:gridCol w:w="1556"/>
        <w:gridCol w:w="1274"/>
        <w:gridCol w:w="1442"/>
        <w:gridCol w:w="510"/>
      </w:tblGrid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 w:rsidRPr="009244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Pr="00924486" w:rsidRDefault="009244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44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44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44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44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44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44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Pr="00924486" w:rsidRDefault="00331D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Pr="00924486" w:rsidRDefault="00331D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Pr="00924486" w:rsidRDefault="00331D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Pr="00924486" w:rsidRDefault="00331D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Pr="00924486" w:rsidRDefault="00331DB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Pr="00924486" w:rsidRDefault="00331DB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Pr="00924486" w:rsidRDefault="00331DBB">
            <w:pPr>
              <w:rPr>
                <w:szCs w:val="16"/>
                <w:lang w:val="en-US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 w:rsidP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1DBB" w:rsidRDefault="00924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душевой эмалированный 90х90см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душевой стальной эмалированный 800х800х160 мм, в комплекте с сифоном.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Сэндвич-панель ПВХ 1500-3000-24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оцинкованный горизонтальный </w:t>
            </w:r>
            <w:r>
              <w:rPr>
                <w:rFonts w:ascii="Times New Roman" w:hAnsi="Times New Roman"/>
                <w:sz w:val="24"/>
                <w:szCs w:val="24"/>
              </w:rPr>
              <w:t>27х28мм толщина не менее 0,55мм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потолочный. Размер 60ммх27 мм. Длина не менее 3м. Толщина стали не менее 0,55мм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1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водостойкий универсальный, цвет светло-коричневый.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склеивания в любых сочетаниях: поролона, пористых и волокнистых материалов, кожи, кожзаменителей, ткани, резины, жесткого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пластицифицированного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ПВХ. Состав: раствор полихлоропренового каучука, специальных клеевых смол, модификаторов, вулканизаторов в сме</w:t>
            </w:r>
            <w:r>
              <w:rPr>
                <w:rFonts w:ascii="Times New Roman" w:hAnsi="Times New Roman"/>
                <w:sz w:val="24"/>
                <w:szCs w:val="24"/>
              </w:rPr>
              <w:t>си этилацетата и бензина-растворителя.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прозрачный. Упаковка более 250мл.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универсальный пластиковый Размер </w:t>
            </w:r>
            <w:r>
              <w:rPr>
                <w:rFonts w:ascii="Times New Roman" w:hAnsi="Times New Roman"/>
                <w:sz w:val="24"/>
                <w:szCs w:val="24"/>
              </w:rPr>
              <w:t>40х40мм. 2,75 Цвет белый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Планка стартовая 3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Планка стартовая, торцевая для панелей ПВХ, 3 м, цвет белый.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Люк смотровой сантехнический 600х400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прозрачный 50ммх150м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кровельный ZP 5,5х25 (250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п/ш 4,2х25мм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2,5х150мм (уп.100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алюминиевый-Р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Штора для ванной комнаты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180х200см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Рулонное </w:t>
            </w:r>
            <w:r>
              <w:rPr>
                <w:rFonts w:ascii="Times New Roman" w:hAnsi="Times New Roman"/>
                <w:sz w:val="24"/>
                <w:szCs w:val="24"/>
              </w:rPr>
              <w:t>покрытие 10-12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92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1DBB" w:rsidRDefault="0033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331DB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1DB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1DB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19.08.2021 17:00:00 по местному времени. </w:t>
            </w:r>
          </w:p>
        </w:tc>
      </w:tr>
      <w:tr w:rsidR="00331D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31D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1DBB" w:rsidRDefault="00331DBB">
            <w:pPr>
              <w:rPr>
                <w:szCs w:val="16"/>
              </w:rPr>
            </w:pP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1DB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31DBB" w:rsidRDefault="0092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9244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DBB"/>
    <w:rsid w:val="00331DBB"/>
    <w:rsid w:val="009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9EA12-CEF5-4066-B492-59FBF78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2021-08-17T02:08:00Z</dcterms:created>
  <dcterms:modified xsi:type="dcterms:W3CDTF">2021-08-17T02:08:00Z</dcterms:modified>
</cp:coreProperties>
</file>