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4D2A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ACC" w:rsidRDefault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D2ACC" w:rsidRDefault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ACC" w:rsidRDefault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ACC" w:rsidRDefault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ACC" w:rsidRDefault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ACC" w:rsidRDefault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 w:rsidRPr="001E62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ACC" w:rsidRPr="001E62A5" w:rsidRDefault="001E62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2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E62A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E62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E62A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E62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E62A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Pr="001E62A5" w:rsidRDefault="004D2A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Pr="001E62A5" w:rsidRDefault="004D2A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Pr="001E62A5" w:rsidRDefault="004D2A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Pr="001E62A5" w:rsidRDefault="004D2A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Pr="001E62A5" w:rsidRDefault="004D2AC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Pr="001E62A5" w:rsidRDefault="004D2AC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Pr="001E62A5" w:rsidRDefault="004D2ACC">
            <w:pPr>
              <w:rPr>
                <w:szCs w:val="16"/>
                <w:lang w:val="en-US"/>
              </w:rPr>
            </w:pPr>
          </w:p>
        </w:tc>
      </w:tr>
      <w:tr w:rsidR="004D2A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ACC" w:rsidRDefault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ACC" w:rsidRDefault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ACC" w:rsidRDefault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ACC" w:rsidRDefault="001E62A5" w:rsidP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№.1113-2021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ACC" w:rsidRDefault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ACC" w:rsidRDefault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D2ACC" w:rsidRDefault="001E62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D2ACC" w:rsidRDefault="001E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D2A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ACC" w:rsidRDefault="001E6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ACC" w:rsidRDefault="001E6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ACC" w:rsidRDefault="001E6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ACC" w:rsidRDefault="001E6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ACC" w:rsidRDefault="001E6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ACC" w:rsidRDefault="001E6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ACC" w:rsidRDefault="001E6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ACC" w:rsidRDefault="001E6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ACC" w:rsidRDefault="001E6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ACC" w:rsidRDefault="001E62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D2A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ACC" w:rsidRDefault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ACC" w:rsidRDefault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 штрих-кодов беспроводной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ACC" w:rsidRDefault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"Возможность считывания штрих-кодов на расстоянии не менее 25 см. от штрих-кода;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работы от базовой станции не менее чем на 30 метрах;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в комплекте поставки базовой станции являющейся и </w:t>
            </w:r>
            <w:r>
              <w:rPr>
                <w:rFonts w:ascii="Times New Roman" w:hAnsi="Times New Roman"/>
                <w:sz w:val="24"/>
                <w:szCs w:val="24"/>
              </w:rPr>
              <w:t>зарядным устройством одновременно;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случае отсутствия связи с базовой станцией устройство должно уметь запоминать не менее 30 штрих-кодов и при появлении связи с базовой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станцией самостоятельно передавать штрих-коды из памяти;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Аккумулятор: перезаряжаемая </w:t>
            </w:r>
            <w:r>
              <w:rPr>
                <w:rFonts w:ascii="Times New Roman" w:hAnsi="Times New Roman"/>
                <w:sz w:val="24"/>
                <w:szCs w:val="24"/>
              </w:rPr>
              <w:t>батарея не менее 1000mAh, минимум 55,000 сканирований и не менее 15 рабочих часов на одной зарядке.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Звуковая индикация сканирования: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интерфейса: USB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на изделие: не менее 1 года"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ACC" w:rsidRDefault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ACC" w:rsidRDefault="001E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ACC" w:rsidRDefault="004D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ACC" w:rsidRDefault="004D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D2ACC" w:rsidRDefault="001E6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D2AC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D2ACC" w:rsidRDefault="001E6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D2AC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D2ACC" w:rsidRDefault="001E6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2AC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D2ACC" w:rsidRDefault="001E6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16.08.2021 17:00:00 по местному времени. </w:t>
            </w:r>
          </w:p>
        </w:tc>
      </w:tr>
      <w:tr w:rsidR="004D2A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D2ACC" w:rsidRDefault="001E6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2A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ACC" w:rsidRDefault="004D2ACC">
            <w:pPr>
              <w:rPr>
                <w:szCs w:val="16"/>
              </w:rPr>
            </w:pPr>
          </w:p>
        </w:tc>
      </w:tr>
      <w:tr w:rsidR="004D2AC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D2ACC" w:rsidRDefault="001E6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2AC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D2ACC" w:rsidRDefault="001E6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E62A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2ACC"/>
    <w:rsid w:val="001E62A5"/>
    <w:rsid w:val="004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AE07C-1218-4BDE-8054-215F72F0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2021-08-16T09:38:00Z</dcterms:created>
  <dcterms:modified xsi:type="dcterms:W3CDTF">2021-08-16T09:38:00Z</dcterms:modified>
</cp:coreProperties>
</file>