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478"/>
        <w:gridCol w:w="2556"/>
        <w:gridCol w:w="452"/>
        <w:gridCol w:w="577"/>
        <w:gridCol w:w="768"/>
        <w:gridCol w:w="1510"/>
        <w:gridCol w:w="1238"/>
        <w:gridCol w:w="1400"/>
        <w:gridCol w:w="496"/>
      </w:tblGrid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 w:rsidRPr="00B02D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Pr="00B02DC4" w:rsidRDefault="00B02D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2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2D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2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2D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2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2D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Pr="00B02DC4" w:rsidRDefault="008928E2">
            <w:pPr>
              <w:rPr>
                <w:szCs w:val="16"/>
                <w:lang w:val="en-US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 w:rsidP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№.1038-2021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28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8E2" w:rsidRDefault="00B02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28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 водоподготовки бассейна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оборудования и трубопроводов с целью обнаружения протечек - 1 раз в месяц. Проверка нормального функционирования системы циркуляции бассейна 1 раз в месяц.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нормального функционирования системы подогрева воды в бассейне - 1 раз в месяц. Техническое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обслуживаниеозонирующей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установки, в том числе, функциональное испытание озонирующей установки и проверка её состояния для обеспечения нормального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 раз в месяц. Проверка нормального состояния станции дозирования реагентов 1 раз в месяц. Калибровка измерительных электродов станции дозирования и очистка их при необходимости - 1 раз в 3 месяца.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нормального функционирования системы автоматики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бассейне - 1 раз в месяц. Калибровка измерительных электродов станции дозирования и очистка их при необходимости - 1 раз в 3 месяца. Проверка нормального функционирования системы автоматики в бассейне 1 раз в месяц. Протяжка силовых контактов в щите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ктрическом - 1 раз в 3 месяца. Проверка состояния обратных клапанов системы озонирования - 1 раз в 3 месяца. Разбор замечаний обслуживающего персонала.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консультаций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 оборудования, текущему обслуживанию и эксплуатации - 1 раз в месяц. О</w:t>
            </w:r>
            <w:r>
              <w:rPr>
                <w:rFonts w:ascii="Times New Roman" w:hAnsi="Times New Roman"/>
                <w:sz w:val="24"/>
                <w:szCs w:val="24"/>
              </w:rPr>
              <w:t>формление протокола технического обслуживания. Внесение записей в журнал технического обслуживания - 1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B0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89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8E2" w:rsidRDefault="0089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928E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28E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28E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03.08.2021 17:00:00 по местному времени. </w:t>
            </w:r>
          </w:p>
        </w:tc>
      </w:tr>
      <w:tr w:rsidR="008928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28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8E2" w:rsidRDefault="008928E2">
            <w:pPr>
              <w:rPr>
                <w:szCs w:val="16"/>
              </w:rPr>
            </w:pP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28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928E2" w:rsidRDefault="00B02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B02D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8E2"/>
    <w:rsid w:val="008928E2"/>
    <w:rsid w:val="00B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EF4BF-5DF3-491F-B6E2-F0C9429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2021-07-29T09:14:00Z</dcterms:created>
  <dcterms:modified xsi:type="dcterms:W3CDTF">2021-07-29T09:14:00Z</dcterms:modified>
</cp:coreProperties>
</file>