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85"/>
        <w:gridCol w:w="1594"/>
        <w:gridCol w:w="2585"/>
        <w:gridCol w:w="709"/>
        <w:gridCol w:w="107"/>
        <w:gridCol w:w="602"/>
        <w:gridCol w:w="264"/>
        <w:gridCol w:w="445"/>
        <w:gridCol w:w="1224"/>
        <w:gridCol w:w="335"/>
        <w:gridCol w:w="1032"/>
        <w:gridCol w:w="244"/>
        <w:gridCol w:w="1303"/>
      </w:tblGrid>
      <w:tr w:rsidR="00FB1172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RP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Pr="00B74100" w:rsidRDefault="00B741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B741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7410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741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7410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741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7410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9" w:type="dxa"/>
            <w:shd w:val="clear" w:color="FFFFFF" w:fill="auto"/>
            <w:vAlign w:val="bottom"/>
          </w:tcPr>
          <w:p w:rsidR="00FB1172" w:rsidRPr="00B74100" w:rsidRDefault="00FB11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Pr="00B74100" w:rsidRDefault="00FB11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Pr="00B74100" w:rsidRDefault="00FB11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Pr="00B74100" w:rsidRDefault="00FB11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Pr="00B74100" w:rsidRDefault="00FB1172">
            <w:pPr>
              <w:rPr>
                <w:szCs w:val="16"/>
                <w:lang w:val="en-US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Pr="00B74100" w:rsidRDefault="00FB1172">
            <w:pPr>
              <w:rPr>
                <w:szCs w:val="16"/>
                <w:lang w:val="en-US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FB13DD" w:rsidP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 2021 г. №.1002</w:t>
            </w:r>
            <w:r w:rsidR="00B74100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4564" w:type="dxa"/>
            <w:gridSpan w:val="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172" w:rsidTr="0065765F">
        <w:trPr>
          <w:trHeight w:val="60"/>
        </w:trPr>
        <w:tc>
          <w:tcPr>
            <w:tcW w:w="7915" w:type="dxa"/>
            <w:gridSpan w:val="9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172" w:rsidTr="0065765F">
        <w:trPr>
          <w:trHeight w:val="60"/>
        </w:trPr>
        <w:tc>
          <w:tcPr>
            <w:tcW w:w="10829" w:type="dxa"/>
            <w:gridSpan w:val="13"/>
            <w:shd w:val="clear" w:color="FFFFFF" w:fill="auto"/>
            <w:vAlign w:val="bottom"/>
          </w:tcPr>
          <w:p w:rsidR="00FB1172" w:rsidRDefault="00B74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B13DD" w:rsidTr="0065765F">
        <w:trPr>
          <w:trHeight w:val="60"/>
        </w:trPr>
        <w:tc>
          <w:tcPr>
            <w:tcW w:w="3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172" w:rsidRDefault="00B74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</w:tr>
      <w:tr w:rsidR="00FB13DD" w:rsidTr="0065765F">
        <w:trPr>
          <w:trHeight w:val="60"/>
        </w:trPr>
        <w:tc>
          <w:tcPr>
            <w:tcW w:w="3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172" w:rsidRDefault="00FB1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Трахеальный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172" w:rsidRDefault="00FB13DD" w:rsidP="00657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полностью покрытый самораскрывающийся.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 доставки в комплекте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дистальным типом раскрытия. Вязаная конструкция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создана из одной непрерывной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проволоки. Внешний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18 мм. Длина стента:40 мм. Покрытие из полиуретана для противодействия прорастанию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Раскрытие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расплетения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удерживающей нити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Четыре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метки на системе доставки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в проекции дистального и проксимального краев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проекции дистального и </w:t>
            </w:r>
            <w:r w:rsidR="0065765F">
              <w:rPr>
                <w:rFonts w:ascii="Times New Roman" w:hAnsi="Times New Roman"/>
                <w:sz w:val="24"/>
                <w:szCs w:val="24"/>
              </w:rPr>
              <w:t xml:space="preserve">проксимального краев покрытия </w:t>
            </w:r>
            <w:proofErr w:type="spellStart"/>
            <w:r w:rsidR="0065765F"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gramStart"/>
            <w:r w:rsidR="0065765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65765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65765F">
              <w:rPr>
                <w:rFonts w:ascii="Times New Roman" w:hAnsi="Times New Roman"/>
                <w:sz w:val="24"/>
                <w:szCs w:val="24"/>
              </w:rPr>
              <w:t xml:space="preserve"> для удобства позиционирования относительно </w:t>
            </w:r>
            <w:r w:rsidR="006576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стриктуры в процессе установки. Отсутствие укорачивания </w:t>
            </w:r>
            <w:proofErr w:type="spellStart"/>
            <w:r w:rsidR="0065765F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="0065765F">
              <w:rPr>
                <w:rFonts w:ascii="Times New Roman" w:hAnsi="Times New Roman"/>
                <w:sz w:val="24"/>
                <w:szCs w:val="24"/>
              </w:rPr>
              <w:t xml:space="preserve"> в процессе раскрытия. Диаметр системы доставки не более 8 мм. </w:t>
            </w:r>
            <w:proofErr w:type="gramStart"/>
            <w:r w:rsidR="0065765F">
              <w:rPr>
                <w:rFonts w:ascii="Times New Roman" w:hAnsi="Times New Roman"/>
                <w:sz w:val="24"/>
                <w:szCs w:val="24"/>
              </w:rPr>
              <w:t>Катетер системы доставки должен иметь канал для проводника и мог бы использоваться с проводником стандартного диаметра 0,035</w:t>
            </w:r>
            <w:r w:rsidR="0065765F" w:rsidRPr="0065765F">
              <w:rPr>
                <w:rFonts w:ascii="Times New Roman" w:hAnsi="Times New Roman"/>
                <w:sz w:val="24"/>
                <w:szCs w:val="24"/>
              </w:rPr>
              <w:t>’)</w:t>
            </w:r>
            <w:r w:rsidR="00657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172" w:rsidRDefault="00B7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172" w:rsidRDefault="00FB1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172" w:rsidRDefault="00FB1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375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27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172" w:rsidTr="0065765F">
        <w:trPr>
          <w:trHeight w:val="60"/>
        </w:trPr>
        <w:tc>
          <w:tcPr>
            <w:tcW w:w="10829" w:type="dxa"/>
            <w:gridSpan w:val="13"/>
            <w:shd w:val="clear" w:color="FFFFFF" w:fill="auto"/>
            <w:vAlign w:val="bottom"/>
          </w:tcPr>
          <w:p w:rsidR="00FB1172" w:rsidRDefault="00B74100" w:rsidP="0065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</w:t>
            </w:r>
            <w:r w:rsidR="0065765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дней..</w:t>
            </w:r>
          </w:p>
        </w:tc>
      </w:tr>
      <w:tr w:rsidR="00FB13DD" w:rsidTr="0065765F">
        <w:trPr>
          <w:trHeight w:val="120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172" w:rsidTr="0065765F">
        <w:trPr>
          <w:trHeight w:val="60"/>
        </w:trPr>
        <w:tc>
          <w:tcPr>
            <w:tcW w:w="10829" w:type="dxa"/>
            <w:gridSpan w:val="13"/>
            <w:shd w:val="clear" w:color="FFFFFF" w:fill="auto"/>
            <w:vAlign w:val="bottom"/>
          </w:tcPr>
          <w:p w:rsidR="00FB1172" w:rsidRDefault="00B741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FB13DD" w:rsidTr="0065765F">
        <w:trPr>
          <w:trHeight w:val="120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172" w:rsidTr="0065765F">
        <w:trPr>
          <w:trHeight w:val="60"/>
        </w:trPr>
        <w:tc>
          <w:tcPr>
            <w:tcW w:w="10829" w:type="dxa"/>
            <w:gridSpan w:val="13"/>
            <w:shd w:val="clear" w:color="FFFFFF" w:fill="auto"/>
            <w:vAlign w:val="bottom"/>
          </w:tcPr>
          <w:p w:rsidR="00FB1172" w:rsidRDefault="00B741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FB13DD" w:rsidTr="0065765F">
        <w:trPr>
          <w:trHeight w:val="165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172" w:rsidTr="0065765F">
        <w:trPr>
          <w:trHeight w:val="60"/>
        </w:trPr>
        <w:tc>
          <w:tcPr>
            <w:tcW w:w="10829" w:type="dxa"/>
            <w:gridSpan w:val="13"/>
            <w:shd w:val="clear" w:color="FFFFFF" w:fill="auto"/>
            <w:vAlign w:val="bottom"/>
          </w:tcPr>
          <w:p w:rsidR="00FB1172" w:rsidRDefault="00B741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23.07.2021 17:00:00 по местному времени. </w:t>
            </w:r>
          </w:p>
        </w:tc>
      </w:tr>
      <w:tr w:rsidR="00FB13DD" w:rsidTr="0065765F">
        <w:trPr>
          <w:trHeight w:val="60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172" w:rsidTr="0065765F">
        <w:trPr>
          <w:trHeight w:val="60"/>
        </w:trPr>
        <w:tc>
          <w:tcPr>
            <w:tcW w:w="10829" w:type="dxa"/>
            <w:gridSpan w:val="13"/>
            <w:shd w:val="clear" w:color="FFFFFF" w:fill="auto"/>
            <w:vAlign w:val="bottom"/>
          </w:tcPr>
          <w:p w:rsidR="00FB1172" w:rsidRDefault="00B741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</w:t>
            </w:r>
          </w:p>
        </w:tc>
      </w:tr>
      <w:tr w:rsidR="00FB13DD" w:rsidTr="0065765F">
        <w:trPr>
          <w:trHeight w:val="60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3DD" w:rsidTr="0065765F">
        <w:trPr>
          <w:trHeight w:val="60"/>
        </w:trPr>
        <w:tc>
          <w:tcPr>
            <w:tcW w:w="3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2585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07" w:type="dxa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669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36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FB1172" w:rsidRDefault="00FB1172">
            <w:pPr>
              <w:rPr>
                <w:szCs w:val="16"/>
              </w:rPr>
            </w:pPr>
          </w:p>
        </w:tc>
      </w:tr>
      <w:tr w:rsidR="00FB1172" w:rsidTr="0065765F">
        <w:trPr>
          <w:trHeight w:val="60"/>
        </w:trPr>
        <w:tc>
          <w:tcPr>
            <w:tcW w:w="10829" w:type="dxa"/>
            <w:gridSpan w:val="13"/>
            <w:shd w:val="clear" w:color="FFFFFF" w:fill="auto"/>
            <w:vAlign w:val="bottom"/>
          </w:tcPr>
          <w:p w:rsidR="00FB1172" w:rsidRDefault="00B741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B1172" w:rsidTr="0065765F">
        <w:trPr>
          <w:trHeight w:val="60"/>
        </w:trPr>
        <w:tc>
          <w:tcPr>
            <w:tcW w:w="10829" w:type="dxa"/>
            <w:gridSpan w:val="13"/>
            <w:shd w:val="clear" w:color="FFFFFF" w:fill="auto"/>
            <w:vAlign w:val="bottom"/>
          </w:tcPr>
          <w:p w:rsidR="00FB1172" w:rsidRDefault="00B741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AE266B" w:rsidRDefault="00AE266B"/>
    <w:sectPr w:rsidR="00AE266B" w:rsidSect="00FB117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FB1172"/>
    <w:rsid w:val="00456BA9"/>
    <w:rsid w:val="006430B8"/>
    <w:rsid w:val="0065765F"/>
    <w:rsid w:val="00AE266B"/>
    <w:rsid w:val="00B74100"/>
    <w:rsid w:val="00FB1172"/>
    <w:rsid w:val="00FB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B117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2021-07-22T07:42:00Z</dcterms:created>
  <dcterms:modified xsi:type="dcterms:W3CDTF">2021-07-22T08:00:00Z</dcterms:modified>
</cp:coreProperties>
</file>